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555"/>
        <w:gridCol w:w="3077"/>
      </w:tblGrid>
      <w:tr w:rsidR="00485B62" w:rsidRPr="00227380"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227380" w:rsidRDefault="00A835E5" w:rsidP="00CC068D">
            <w:pPr>
              <w:rPr>
                <w:color w:val="auto"/>
                <w:sz w:val="28"/>
                <w:szCs w:val="28"/>
              </w:rPr>
            </w:pPr>
            <w:r w:rsidRPr="00227380">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227380" w:rsidRDefault="00A835E5" w:rsidP="00CC068D">
            <w:pPr>
              <w:jc w:val="center"/>
              <w:rPr>
                <w:b/>
                <w:color w:val="auto"/>
                <w:sz w:val="28"/>
                <w:szCs w:val="28"/>
                <w:lang w:val="vi-VN"/>
              </w:rPr>
            </w:pPr>
            <w:r w:rsidRPr="00227380">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0C003B69" w:rsidR="00A835E5" w:rsidRPr="00227380" w:rsidRDefault="00A835E5" w:rsidP="00CC068D">
            <w:pPr>
              <w:rPr>
                <w:i/>
                <w:color w:val="auto"/>
                <w:sz w:val="28"/>
                <w:szCs w:val="28"/>
              </w:rPr>
            </w:pPr>
            <w:r w:rsidRPr="00227380">
              <w:rPr>
                <w:i/>
                <w:color w:val="auto"/>
                <w:sz w:val="28"/>
                <w:szCs w:val="28"/>
                <w:lang w:val="sv-SE"/>
              </w:rPr>
              <w:t>Mã số:</w:t>
            </w:r>
            <w:r w:rsidR="00227380" w:rsidRPr="00227380">
              <w:rPr>
                <w:i/>
                <w:color w:val="auto"/>
                <w:sz w:val="28"/>
                <w:szCs w:val="28"/>
              </w:rPr>
              <w:t>PHCN88/2025</w:t>
            </w:r>
          </w:p>
          <w:p w14:paraId="6E903722" w14:textId="77777777" w:rsidR="00A835E5" w:rsidRPr="00227380" w:rsidRDefault="00A835E5" w:rsidP="00CC068D">
            <w:pPr>
              <w:rPr>
                <w:i/>
                <w:color w:val="auto"/>
                <w:sz w:val="28"/>
                <w:szCs w:val="28"/>
                <w:lang w:val="vi-VN"/>
              </w:rPr>
            </w:pPr>
            <w:r w:rsidRPr="00227380">
              <w:rPr>
                <w:i/>
                <w:color w:val="auto"/>
                <w:sz w:val="28"/>
                <w:szCs w:val="28"/>
              </w:rPr>
              <w:t>Lần ban hành:</w:t>
            </w:r>
            <w:r w:rsidRPr="00227380">
              <w:rPr>
                <w:i/>
                <w:color w:val="auto"/>
                <w:sz w:val="28"/>
                <w:szCs w:val="28"/>
                <w:lang w:val="en-GB"/>
              </w:rPr>
              <w:t xml:space="preserve"> </w:t>
            </w:r>
            <w:r w:rsidRPr="00227380">
              <w:rPr>
                <w:i/>
                <w:color w:val="auto"/>
                <w:sz w:val="28"/>
                <w:szCs w:val="28"/>
                <w:lang w:val="vi-VN"/>
              </w:rPr>
              <w:t>01</w:t>
            </w:r>
          </w:p>
          <w:p w14:paraId="2DA00804" w14:textId="280242B1" w:rsidR="00A835E5" w:rsidRPr="00227380" w:rsidRDefault="00A835E5" w:rsidP="00CC068D">
            <w:pPr>
              <w:rPr>
                <w:i/>
                <w:color w:val="auto"/>
                <w:sz w:val="28"/>
                <w:szCs w:val="28"/>
                <w:lang w:val="vi-VN"/>
              </w:rPr>
            </w:pPr>
            <w:r w:rsidRPr="00227380">
              <w:rPr>
                <w:i/>
                <w:color w:val="auto"/>
                <w:sz w:val="28"/>
                <w:szCs w:val="28"/>
              </w:rPr>
              <w:t>Ngày ban hành:</w:t>
            </w:r>
          </w:p>
          <w:p w14:paraId="6F60543F" w14:textId="78DC3217" w:rsidR="00A835E5" w:rsidRPr="00227380" w:rsidRDefault="00A835E5" w:rsidP="00CC068D">
            <w:pPr>
              <w:rPr>
                <w:i/>
                <w:color w:val="auto"/>
                <w:sz w:val="28"/>
                <w:szCs w:val="28"/>
                <w:lang w:val="vi-VN"/>
              </w:rPr>
            </w:pPr>
            <w:r w:rsidRPr="00227380">
              <w:rPr>
                <w:i/>
                <w:color w:val="auto"/>
                <w:sz w:val="28"/>
                <w:szCs w:val="28"/>
              </w:rPr>
              <w:t>Ngày hiệu lực:</w:t>
            </w:r>
            <w:r w:rsidRPr="00227380">
              <w:rPr>
                <w:i/>
                <w:color w:val="auto"/>
                <w:sz w:val="28"/>
                <w:szCs w:val="28"/>
                <w:lang w:val="en-GB"/>
              </w:rPr>
              <w:t xml:space="preserve"> </w:t>
            </w:r>
          </w:p>
          <w:p w14:paraId="5D8CEA13" w14:textId="2D5142AD" w:rsidR="00260453" w:rsidRPr="00227380" w:rsidRDefault="00A835E5" w:rsidP="00CC068D">
            <w:pPr>
              <w:rPr>
                <w:b/>
                <w:color w:val="auto"/>
                <w:sz w:val="28"/>
                <w:szCs w:val="28"/>
                <w:lang w:val="vi-VN"/>
              </w:rPr>
            </w:pPr>
            <w:r w:rsidRPr="00227380">
              <w:rPr>
                <w:i/>
                <w:color w:val="auto"/>
                <w:sz w:val="28"/>
                <w:szCs w:val="28"/>
              </w:rPr>
              <w:t>Số trang</w:t>
            </w:r>
            <w:r w:rsidRPr="00227380">
              <w:rPr>
                <w:i/>
                <w:color w:val="auto"/>
                <w:sz w:val="28"/>
                <w:szCs w:val="28"/>
                <w:lang w:val="vi-VN"/>
              </w:rPr>
              <w:t>:</w:t>
            </w:r>
            <w:r w:rsidRPr="00227380">
              <w:rPr>
                <w:i/>
                <w:color w:val="auto"/>
                <w:sz w:val="28"/>
                <w:szCs w:val="28"/>
                <w:lang w:val="en-GB"/>
              </w:rPr>
              <w:t xml:space="preserve"> </w:t>
            </w:r>
            <w:r w:rsidR="00124768" w:rsidRPr="00227380">
              <w:rPr>
                <w:i/>
                <w:color w:val="auto"/>
                <w:sz w:val="28"/>
                <w:szCs w:val="28"/>
                <w:lang w:val="en-GB"/>
              </w:rPr>
              <w:t>4</w:t>
            </w:r>
          </w:p>
        </w:tc>
      </w:tr>
      <w:tr w:rsidR="00485B62" w:rsidRPr="00227380"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227380"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295809" w14:textId="77777777" w:rsidR="002C6670" w:rsidRDefault="005760D0" w:rsidP="00227380">
            <w:pPr>
              <w:jc w:val="center"/>
              <w:rPr>
                <w:b/>
                <w:sz w:val="28"/>
                <w:szCs w:val="28"/>
                <w:lang w:val="fr-FR"/>
              </w:rPr>
            </w:pPr>
            <w:r w:rsidRPr="00227380">
              <w:rPr>
                <w:b/>
                <w:sz w:val="28"/>
                <w:szCs w:val="28"/>
                <w:lang w:val="fr-FR"/>
              </w:rPr>
              <w:t>QUY TRÌNH KỸ THUẬT</w:t>
            </w:r>
            <w:r w:rsidR="00227380" w:rsidRPr="00227380">
              <w:rPr>
                <w:b/>
                <w:sz w:val="28"/>
                <w:szCs w:val="28"/>
                <w:lang w:val="fr-FR"/>
              </w:rPr>
              <w:t xml:space="preserve"> </w:t>
            </w:r>
          </w:p>
          <w:p w14:paraId="3F09133C" w14:textId="5FFF2B34" w:rsidR="00260453" w:rsidRPr="00227380" w:rsidRDefault="00227380" w:rsidP="00227380">
            <w:pPr>
              <w:jc w:val="center"/>
              <w:rPr>
                <w:b/>
                <w:sz w:val="28"/>
                <w:szCs w:val="28"/>
                <w:lang w:val="fr-FR"/>
              </w:rPr>
            </w:pPr>
            <w:r w:rsidRPr="00227380">
              <w:rPr>
                <w:b/>
                <w:sz w:val="28"/>
                <w:szCs w:val="28"/>
                <w:lang w:val="fr-FR"/>
              </w:rPr>
              <w:t xml:space="preserve">VẬT LÝ TRỊ LIỆU – PHCN CHO </w:t>
            </w:r>
            <w:r w:rsidR="00A072D5" w:rsidRPr="00227380">
              <w:rPr>
                <w:b/>
                <w:sz w:val="28"/>
                <w:szCs w:val="28"/>
                <w:lang w:val="fr-FR"/>
              </w:rPr>
              <w:t>NGƯỜI BỆNH TỔN THƯƠNG THẦN KINH TRỤ</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227380" w:rsidRDefault="00260453" w:rsidP="00CC068D">
            <w:pPr>
              <w:rPr>
                <w:b/>
                <w:color w:val="auto"/>
                <w:sz w:val="28"/>
                <w:szCs w:val="28"/>
              </w:rPr>
            </w:pPr>
          </w:p>
        </w:tc>
      </w:tr>
    </w:tbl>
    <w:p w14:paraId="096CADBD" w14:textId="77777777" w:rsidR="00260453" w:rsidRPr="00227380"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5"/>
        <w:gridCol w:w="2533"/>
        <w:gridCol w:w="2931"/>
        <w:gridCol w:w="3098"/>
      </w:tblGrid>
      <w:tr w:rsidR="00801095" w:rsidRPr="00227380" w14:paraId="5019A8A3" w14:textId="77777777" w:rsidTr="002C6670">
        <w:trPr>
          <w:trHeight w:val="500"/>
          <w:jc w:val="center"/>
        </w:trPr>
        <w:tc>
          <w:tcPr>
            <w:tcW w:w="910" w:type="pct"/>
            <w:tcBorders>
              <w:top w:val="single" w:sz="4" w:space="0" w:color="auto"/>
              <w:left w:val="single" w:sz="4" w:space="0" w:color="auto"/>
              <w:bottom w:val="single" w:sz="4" w:space="0" w:color="auto"/>
              <w:right w:val="single" w:sz="4" w:space="0" w:color="auto"/>
            </w:tcBorders>
            <w:vAlign w:val="center"/>
          </w:tcPr>
          <w:p w14:paraId="1A82AE5D" w14:textId="77777777" w:rsidR="00801095" w:rsidRPr="00227380" w:rsidRDefault="00801095" w:rsidP="007F2DAE">
            <w:pPr>
              <w:spacing w:line="240" w:lineRule="auto"/>
              <w:jc w:val="center"/>
              <w:rPr>
                <w:rFonts w:cs="Times New Roman"/>
                <w:b/>
                <w:szCs w:val="28"/>
              </w:rPr>
            </w:pPr>
          </w:p>
        </w:tc>
        <w:tc>
          <w:tcPr>
            <w:tcW w:w="1210" w:type="pct"/>
            <w:tcBorders>
              <w:top w:val="single" w:sz="4" w:space="0" w:color="auto"/>
              <w:left w:val="single" w:sz="4" w:space="0" w:color="auto"/>
              <w:bottom w:val="single" w:sz="4" w:space="0" w:color="auto"/>
              <w:right w:val="single" w:sz="4" w:space="0" w:color="auto"/>
            </w:tcBorders>
            <w:vAlign w:val="center"/>
          </w:tcPr>
          <w:p w14:paraId="2267E793" w14:textId="77777777" w:rsidR="00801095" w:rsidRPr="00227380" w:rsidRDefault="00801095" w:rsidP="007F2DAE">
            <w:pPr>
              <w:spacing w:line="240" w:lineRule="auto"/>
              <w:jc w:val="center"/>
              <w:rPr>
                <w:rFonts w:cs="Times New Roman"/>
                <w:b/>
                <w:szCs w:val="28"/>
              </w:rPr>
            </w:pPr>
            <w:r w:rsidRPr="00227380">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072BB850" w14:textId="77777777" w:rsidR="00801095" w:rsidRPr="00227380" w:rsidRDefault="00801095" w:rsidP="007F2DAE">
            <w:pPr>
              <w:spacing w:line="240" w:lineRule="auto"/>
              <w:jc w:val="center"/>
              <w:rPr>
                <w:rFonts w:cs="Times New Roman"/>
                <w:b/>
                <w:szCs w:val="28"/>
              </w:rPr>
            </w:pPr>
            <w:r w:rsidRPr="00227380">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334A9A99" w14:textId="77777777" w:rsidR="00801095" w:rsidRPr="00227380" w:rsidRDefault="00801095" w:rsidP="007F2DAE">
            <w:pPr>
              <w:spacing w:line="240" w:lineRule="auto"/>
              <w:jc w:val="center"/>
              <w:rPr>
                <w:rFonts w:cs="Times New Roman"/>
                <w:b/>
                <w:szCs w:val="28"/>
              </w:rPr>
            </w:pPr>
            <w:r w:rsidRPr="00227380">
              <w:rPr>
                <w:rFonts w:cs="Times New Roman"/>
                <w:b/>
                <w:szCs w:val="28"/>
              </w:rPr>
              <w:t>Người phê duyệt</w:t>
            </w:r>
          </w:p>
        </w:tc>
      </w:tr>
      <w:tr w:rsidR="00801095" w:rsidRPr="00227380" w14:paraId="034562F4" w14:textId="77777777" w:rsidTr="002C6670">
        <w:trPr>
          <w:trHeight w:val="462"/>
          <w:jc w:val="center"/>
        </w:trPr>
        <w:tc>
          <w:tcPr>
            <w:tcW w:w="910" w:type="pct"/>
            <w:tcBorders>
              <w:top w:val="single" w:sz="4" w:space="0" w:color="auto"/>
              <w:left w:val="single" w:sz="4" w:space="0" w:color="000000"/>
              <w:right w:val="single" w:sz="4" w:space="0" w:color="000000"/>
            </w:tcBorders>
            <w:vAlign w:val="center"/>
          </w:tcPr>
          <w:p w14:paraId="036752E1" w14:textId="77777777" w:rsidR="00801095" w:rsidRPr="00227380" w:rsidRDefault="00801095" w:rsidP="007F2DAE">
            <w:pPr>
              <w:spacing w:line="240" w:lineRule="auto"/>
              <w:jc w:val="center"/>
              <w:rPr>
                <w:rFonts w:cs="Times New Roman"/>
                <w:szCs w:val="28"/>
              </w:rPr>
            </w:pPr>
            <w:r w:rsidRPr="00227380">
              <w:rPr>
                <w:rFonts w:cs="Times New Roman"/>
                <w:szCs w:val="28"/>
              </w:rPr>
              <w:t>Họ và tên</w:t>
            </w:r>
          </w:p>
        </w:tc>
        <w:tc>
          <w:tcPr>
            <w:tcW w:w="1210" w:type="pct"/>
            <w:tcBorders>
              <w:top w:val="single" w:sz="4" w:space="0" w:color="auto"/>
              <w:left w:val="single" w:sz="4" w:space="0" w:color="000000"/>
              <w:right w:val="single" w:sz="4" w:space="0" w:color="000000"/>
            </w:tcBorders>
            <w:vAlign w:val="center"/>
          </w:tcPr>
          <w:p w14:paraId="2DE3372A" w14:textId="77777777" w:rsidR="00801095" w:rsidRPr="00227380" w:rsidRDefault="00801095" w:rsidP="007F2DAE">
            <w:pPr>
              <w:spacing w:line="240" w:lineRule="auto"/>
              <w:jc w:val="center"/>
              <w:rPr>
                <w:rFonts w:cs="Times New Roman"/>
                <w:szCs w:val="28"/>
                <w:lang w:val="en-US"/>
              </w:rPr>
            </w:pPr>
            <w:r w:rsidRPr="00227380">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00C80D4B" w14:textId="77777777" w:rsidR="00801095" w:rsidRPr="00227380" w:rsidRDefault="00801095" w:rsidP="007F2DAE">
            <w:pPr>
              <w:spacing w:line="240" w:lineRule="auto"/>
              <w:jc w:val="center"/>
              <w:rPr>
                <w:rFonts w:cs="Times New Roman"/>
                <w:szCs w:val="28"/>
                <w:lang w:val="en-US"/>
              </w:rPr>
            </w:pPr>
            <w:r w:rsidRPr="00227380">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15B2B138" w14:textId="77777777" w:rsidR="00801095" w:rsidRPr="00227380" w:rsidRDefault="00801095" w:rsidP="007F2DAE">
            <w:pPr>
              <w:spacing w:line="240" w:lineRule="auto"/>
              <w:jc w:val="center"/>
              <w:rPr>
                <w:rFonts w:cs="Times New Roman"/>
                <w:szCs w:val="28"/>
                <w:lang w:val="en-US"/>
              </w:rPr>
            </w:pPr>
            <w:r w:rsidRPr="00227380">
              <w:rPr>
                <w:rFonts w:cs="Times New Roman"/>
                <w:szCs w:val="28"/>
                <w:lang w:val="en-US"/>
              </w:rPr>
              <w:t>Phùng Xuân Bách</w:t>
            </w:r>
          </w:p>
        </w:tc>
      </w:tr>
      <w:tr w:rsidR="00801095" w:rsidRPr="00227380" w14:paraId="59461A5E" w14:textId="77777777" w:rsidTr="002C6670">
        <w:trPr>
          <w:trHeight w:val="2391"/>
          <w:jc w:val="center"/>
        </w:trPr>
        <w:tc>
          <w:tcPr>
            <w:tcW w:w="910" w:type="pct"/>
            <w:tcBorders>
              <w:top w:val="single" w:sz="4" w:space="0" w:color="000000"/>
              <w:left w:val="single" w:sz="4" w:space="0" w:color="000000"/>
              <w:right w:val="single" w:sz="4" w:space="0" w:color="000000"/>
            </w:tcBorders>
            <w:vAlign w:val="center"/>
          </w:tcPr>
          <w:p w14:paraId="17F1CCB3" w14:textId="77777777" w:rsidR="00801095" w:rsidRPr="00227380" w:rsidRDefault="00801095" w:rsidP="007F2DAE">
            <w:pPr>
              <w:spacing w:line="240" w:lineRule="auto"/>
              <w:jc w:val="center"/>
              <w:rPr>
                <w:rFonts w:cs="Times New Roman"/>
                <w:szCs w:val="28"/>
              </w:rPr>
            </w:pPr>
            <w:r w:rsidRPr="00227380">
              <w:rPr>
                <w:rFonts w:cs="Times New Roman"/>
                <w:szCs w:val="28"/>
              </w:rPr>
              <w:t>Ký tên</w:t>
            </w:r>
          </w:p>
        </w:tc>
        <w:tc>
          <w:tcPr>
            <w:tcW w:w="1210" w:type="pct"/>
            <w:tcBorders>
              <w:top w:val="single" w:sz="4" w:space="0" w:color="000000"/>
              <w:left w:val="single" w:sz="4" w:space="0" w:color="000000"/>
              <w:right w:val="single" w:sz="4" w:space="0" w:color="000000"/>
            </w:tcBorders>
            <w:vAlign w:val="center"/>
          </w:tcPr>
          <w:p w14:paraId="3246A4A4" w14:textId="77777777" w:rsidR="00801095" w:rsidRPr="00227380" w:rsidRDefault="00801095" w:rsidP="007F2DAE">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5B2703DA" w14:textId="77777777" w:rsidR="00801095" w:rsidRPr="00227380" w:rsidRDefault="00801095" w:rsidP="007F2DAE">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02CBA358" w14:textId="77777777" w:rsidR="00801095" w:rsidRPr="00227380" w:rsidRDefault="00801095" w:rsidP="007F2DAE">
            <w:pPr>
              <w:spacing w:line="240" w:lineRule="auto"/>
              <w:jc w:val="center"/>
              <w:rPr>
                <w:rFonts w:cs="Times New Roman"/>
                <w:szCs w:val="28"/>
              </w:rPr>
            </w:pPr>
          </w:p>
        </w:tc>
      </w:tr>
      <w:tr w:rsidR="00801095" w:rsidRPr="00227380" w14:paraId="048E7DEE" w14:textId="77777777" w:rsidTr="002C6670">
        <w:trPr>
          <w:trHeight w:val="554"/>
          <w:jc w:val="center"/>
        </w:trPr>
        <w:tc>
          <w:tcPr>
            <w:tcW w:w="910" w:type="pct"/>
            <w:tcBorders>
              <w:top w:val="single" w:sz="4" w:space="0" w:color="000000"/>
              <w:left w:val="single" w:sz="4" w:space="0" w:color="000000"/>
              <w:bottom w:val="single" w:sz="4" w:space="0" w:color="000000"/>
              <w:right w:val="single" w:sz="4" w:space="0" w:color="000000"/>
            </w:tcBorders>
            <w:vAlign w:val="center"/>
          </w:tcPr>
          <w:p w14:paraId="716E7937" w14:textId="77777777" w:rsidR="00801095" w:rsidRPr="00227380" w:rsidRDefault="00801095" w:rsidP="007F2DAE">
            <w:pPr>
              <w:spacing w:line="240" w:lineRule="auto"/>
              <w:jc w:val="center"/>
              <w:rPr>
                <w:rFonts w:cs="Times New Roman"/>
                <w:szCs w:val="28"/>
              </w:rPr>
            </w:pPr>
            <w:r w:rsidRPr="00227380">
              <w:rPr>
                <w:rFonts w:cs="Times New Roman"/>
                <w:szCs w:val="28"/>
              </w:rPr>
              <w:t>Chức vụ</w:t>
            </w:r>
          </w:p>
        </w:tc>
        <w:tc>
          <w:tcPr>
            <w:tcW w:w="1210" w:type="pct"/>
            <w:tcBorders>
              <w:top w:val="single" w:sz="4" w:space="0" w:color="000000"/>
              <w:left w:val="single" w:sz="4" w:space="0" w:color="000000"/>
              <w:bottom w:val="single" w:sz="4" w:space="0" w:color="000000"/>
              <w:right w:val="single" w:sz="4" w:space="0" w:color="000000"/>
            </w:tcBorders>
            <w:vAlign w:val="center"/>
          </w:tcPr>
          <w:p w14:paraId="362D277F" w14:textId="77777777" w:rsidR="00801095" w:rsidRPr="00227380" w:rsidRDefault="00801095" w:rsidP="007F2DAE">
            <w:pPr>
              <w:spacing w:line="240" w:lineRule="auto"/>
              <w:jc w:val="center"/>
              <w:rPr>
                <w:rFonts w:cs="Times New Roman"/>
                <w:szCs w:val="28"/>
              </w:rPr>
            </w:pPr>
            <w:r w:rsidRPr="00227380">
              <w:rPr>
                <w:rFonts w:cs="Times New Roman"/>
                <w:szCs w:val="28"/>
              </w:rPr>
              <w:t>KTV 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7D50F7FE" w14:textId="77777777" w:rsidR="00801095" w:rsidRPr="00227380" w:rsidRDefault="00801095" w:rsidP="007F2DAE">
            <w:pPr>
              <w:spacing w:line="240" w:lineRule="auto"/>
              <w:jc w:val="center"/>
              <w:rPr>
                <w:rFonts w:cs="Times New Roman"/>
                <w:szCs w:val="28"/>
              </w:rPr>
            </w:pPr>
            <w:r w:rsidRPr="00227380">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646C8B5" w14:textId="77777777" w:rsidR="00801095" w:rsidRPr="00227380" w:rsidRDefault="00801095" w:rsidP="007F2DAE">
            <w:pPr>
              <w:spacing w:line="240" w:lineRule="auto"/>
              <w:jc w:val="center"/>
              <w:rPr>
                <w:rFonts w:cs="Times New Roman"/>
                <w:szCs w:val="28"/>
              </w:rPr>
            </w:pPr>
            <w:r w:rsidRPr="00227380">
              <w:rPr>
                <w:rFonts w:cs="Times New Roman"/>
                <w:szCs w:val="28"/>
              </w:rPr>
              <w:t>Phó giám đốc</w:t>
            </w:r>
          </w:p>
        </w:tc>
      </w:tr>
      <w:tr w:rsidR="00801095" w:rsidRPr="00227380" w14:paraId="233EC742" w14:textId="77777777" w:rsidTr="002C6670">
        <w:trPr>
          <w:trHeight w:val="840"/>
          <w:jc w:val="center"/>
        </w:trPr>
        <w:tc>
          <w:tcPr>
            <w:tcW w:w="910" w:type="pct"/>
            <w:tcBorders>
              <w:top w:val="single" w:sz="4" w:space="0" w:color="000000"/>
              <w:left w:val="single" w:sz="4" w:space="0" w:color="000000"/>
              <w:bottom w:val="single" w:sz="4" w:space="0" w:color="000000"/>
              <w:right w:val="single" w:sz="4" w:space="0" w:color="000000"/>
            </w:tcBorders>
            <w:vAlign w:val="center"/>
          </w:tcPr>
          <w:p w14:paraId="6981D373" w14:textId="77777777" w:rsidR="00801095" w:rsidRPr="00227380" w:rsidRDefault="00801095" w:rsidP="007F2DAE">
            <w:pPr>
              <w:spacing w:line="240" w:lineRule="auto"/>
              <w:jc w:val="center"/>
              <w:rPr>
                <w:rFonts w:cs="Times New Roman"/>
                <w:szCs w:val="28"/>
              </w:rPr>
            </w:pPr>
            <w:r w:rsidRPr="00227380">
              <w:rPr>
                <w:rFonts w:cs="Times New Roman"/>
                <w:szCs w:val="28"/>
              </w:rPr>
              <w:t>Ngày ký</w:t>
            </w:r>
          </w:p>
        </w:tc>
        <w:tc>
          <w:tcPr>
            <w:tcW w:w="1210" w:type="pct"/>
            <w:tcBorders>
              <w:top w:val="single" w:sz="4" w:space="0" w:color="000000"/>
              <w:left w:val="single" w:sz="4" w:space="0" w:color="000000"/>
              <w:bottom w:val="single" w:sz="4" w:space="0" w:color="000000"/>
              <w:right w:val="single" w:sz="4" w:space="0" w:color="000000"/>
            </w:tcBorders>
            <w:vAlign w:val="center"/>
          </w:tcPr>
          <w:p w14:paraId="3499C143" w14:textId="77777777" w:rsidR="00801095" w:rsidRPr="00227380" w:rsidRDefault="00801095" w:rsidP="007F2DAE">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0998030E" w14:textId="77777777" w:rsidR="00801095" w:rsidRPr="00227380" w:rsidRDefault="00801095" w:rsidP="007F2DAE">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7B9F027" w14:textId="77777777" w:rsidR="00801095" w:rsidRPr="00227380" w:rsidRDefault="00801095" w:rsidP="007F2DAE">
            <w:pPr>
              <w:spacing w:line="240" w:lineRule="auto"/>
              <w:jc w:val="center"/>
              <w:rPr>
                <w:rFonts w:cs="Times New Roman"/>
                <w:b/>
                <w:szCs w:val="28"/>
              </w:rPr>
            </w:pPr>
          </w:p>
        </w:tc>
      </w:tr>
    </w:tbl>
    <w:p w14:paraId="728FE351" w14:textId="77777777" w:rsidR="00260453" w:rsidRPr="00227380" w:rsidRDefault="00260453" w:rsidP="00CC068D">
      <w:pPr>
        <w:spacing w:line="240" w:lineRule="auto"/>
        <w:jc w:val="center"/>
        <w:rPr>
          <w:rFonts w:cs="Times New Roman"/>
          <w:szCs w:val="28"/>
        </w:rPr>
      </w:pPr>
    </w:p>
    <w:p w14:paraId="15109C5B" w14:textId="77777777" w:rsidR="00260453" w:rsidRPr="00227380" w:rsidRDefault="00260453" w:rsidP="00CC068D">
      <w:pPr>
        <w:spacing w:line="240" w:lineRule="auto"/>
        <w:jc w:val="center"/>
        <w:rPr>
          <w:rFonts w:cs="Times New Roman"/>
          <w:b/>
          <w:szCs w:val="28"/>
        </w:rPr>
      </w:pPr>
      <w:r w:rsidRPr="00227380">
        <w:rPr>
          <w:rFonts w:cs="Times New Roman"/>
          <w:b/>
          <w:szCs w:val="28"/>
        </w:rPr>
        <w:t>THEO DÕI SỬA ĐỔI TÀI LIỆU</w:t>
      </w:r>
    </w:p>
    <w:p w14:paraId="394B0156" w14:textId="77777777" w:rsidR="00260453" w:rsidRPr="00227380"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227380" w14:paraId="02169528" w14:textId="77777777" w:rsidTr="00385EE0">
        <w:trPr>
          <w:trHeight w:val="769"/>
          <w:tblHeader/>
        </w:trPr>
        <w:tc>
          <w:tcPr>
            <w:tcW w:w="872" w:type="dxa"/>
            <w:vAlign w:val="center"/>
          </w:tcPr>
          <w:p w14:paraId="0D7F1584" w14:textId="77777777" w:rsidR="00260453" w:rsidRPr="00227380" w:rsidRDefault="00260453" w:rsidP="00CC068D">
            <w:pPr>
              <w:jc w:val="center"/>
              <w:rPr>
                <w:b/>
                <w:color w:val="auto"/>
                <w:sz w:val="28"/>
                <w:szCs w:val="28"/>
              </w:rPr>
            </w:pPr>
            <w:r w:rsidRPr="00227380">
              <w:rPr>
                <w:b/>
                <w:color w:val="auto"/>
                <w:sz w:val="28"/>
                <w:szCs w:val="28"/>
              </w:rPr>
              <w:t>Phiên bản số</w:t>
            </w:r>
          </w:p>
        </w:tc>
        <w:tc>
          <w:tcPr>
            <w:tcW w:w="1844" w:type="dxa"/>
            <w:vAlign w:val="center"/>
          </w:tcPr>
          <w:p w14:paraId="5F691130" w14:textId="77777777" w:rsidR="00260453" w:rsidRPr="00227380" w:rsidRDefault="00260453" w:rsidP="00CC068D">
            <w:pPr>
              <w:jc w:val="center"/>
              <w:rPr>
                <w:b/>
                <w:color w:val="auto"/>
                <w:sz w:val="28"/>
                <w:szCs w:val="28"/>
              </w:rPr>
            </w:pPr>
            <w:r w:rsidRPr="00227380">
              <w:rPr>
                <w:b/>
                <w:color w:val="auto"/>
                <w:sz w:val="28"/>
                <w:szCs w:val="28"/>
              </w:rPr>
              <w:t>Vị trí sửa đổi</w:t>
            </w:r>
          </w:p>
        </w:tc>
        <w:tc>
          <w:tcPr>
            <w:tcW w:w="3833" w:type="dxa"/>
            <w:vAlign w:val="center"/>
          </w:tcPr>
          <w:p w14:paraId="5CC54D08" w14:textId="77777777" w:rsidR="00260453" w:rsidRPr="00227380" w:rsidRDefault="00260453" w:rsidP="00CC068D">
            <w:pPr>
              <w:jc w:val="center"/>
              <w:rPr>
                <w:b/>
                <w:color w:val="auto"/>
                <w:sz w:val="28"/>
                <w:szCs w:val="28"/>
              </w:rPr>
            </w:pPr>
            <w:r w:rsidRPr="00227380">
              <w:rPr>
                <w:b/>
                <w:color w:val="auto"/>
                <w:sz w:val="28"/>
                <w:szCs w:val="28"/>
              </w:rPr>
              <w:t>Nội dung sửa đổi</w:t>
            </w:r>
          </w:p>
        </w:tc>
        <w:tc>
          <w:tcPr>
            <w:tcW w:w="1720" w:type="dxa"/>
            <w:vAlign w:val="center"/>
          </w:tcPr>
          <w:p w14:paraId="182909A5" w14:textId="77777777" w:rsidR="00260453" w:rsidRPr="00227380" w:rsidRDefault="00260453" w:rsidP="00CC068D">
            <w:pPr>
              <w:jc w:val="center"/>
              <w:rPr>
                <w:b/>
                <w:color w:val="auto"/>
                <w:sz w:val="28"/>
                <w:szCs w:val="28"/>
              </w:rPr>
            </w:pPr>
            <w:r w:rsidRPr="00227380">
              <w:rPr>
                <w:b/>
                <w:color w:val="auto"/>
                <w:sz w:val="28"/>
                <w:szCs w:val="28"/>
              </w:rPr>
              <w:t>Ngày xem xét/sửa đổi</w:t>
            </w:r>
          </w:p>
        </w:tc>
        <w:tc>
          <w:tcPr>
            <w:tcW w:w="1692" w:type="dxa"/>
            <w:vAlign w:val="center"/>
          </w:tcPr>
          <w:p w14:paraId="7963BB55" w14:textId="77777777" w:rsidR="00260453" w:rsidRPr="00227380" w:rsidRDefault="00260453" w:rsidP="00CC068D">
            <w:pPr>
              <w:jc w:val="center"/>
              <w:rPr>
                <w:b/>
                <w:color w:val="auto"/>
                <w:sz w:val="28"/>
                <w:szCs w:val="28"/>
              </w:rPr>
            </w:pPr>
            <w:r w:rsidRPr="00227380">
              <w:rPr>
                <w:b/>
                <w:color w:val="auto"/>
                <w:sz w:val="28"/>
                <w:szCs w:val="28"/>
              </w:rPr>
              <w:t>Người xem xét/sửa đổi</w:t>
            </w:r>
          </w:p>
        </w:tc>
      </w:tr>
      <w:tr w:rsidR="00485B62" w:rsidRPr="00227380" w14:paraId="0CE0A831" w14:textId="77777777" w:rsidTr="00385EE0">
        <w:trPr>
          <w:trHeight w:val="573"/>
        </w:trPr>
        <w:tc>
          <w:tcPr>
            <w:tcW w:w="872" w:type="dxa"/>
            <w:vAlign w:val="center"/>
          </w:tcPr>
          <w:p w14:paraId="3764DAF3" w14:textId="77777777" w:rsidR="00260453" w:rsidRPr="00227380" w:rsidRDefault="00260453" w:rsidP="00CC068D">
            <w:pPr>
              <w:jc w:val="center"/>
              <w:rPr>
                <w:color w:val="auto"/>
                <w:sz w:val="28"/>
                <w:szCs w:val="28"/>
              </w:rPr>
            </w:pPr>
          </w:p>
        </w:tc>
        <w:tc>
          <w:tcPr>
            <w:tcW w:w="1844" w:type="dxa"/>
            <w:vAlign w:val="center"/>
          </w:tcPr>
          <w:p w14:paraId="333077B1" w14:textId="77777777" w:rsidR="00260453" w:rsidRPr="00227380" w:rsidRDefault="00260453" w:rsidP="00CC068D">
            <w:pPr>
              <w:jc w:val="center"/>
              <w:rPr>
                <w:color w:val="auto"/>
                <w:sz w:val="28"/>
                <w:szCs w:val="28"/>
              </w:rPr>
            </w:pPr>
          </w:p>
        </w:tc>
        <w:tc>
          <w:tcPr>
            <w:tcW w:w="3833" w:type="dxa"/>
            <w:vAlign w:val="center"/>
          </w:tcPr>
          <w:p w14:paraId="656CA2DB" w14:textId="77777777" w:rsidR="00260453" w:rsidRPr="00227380" w:rsidRDefault="00260453" w:rsidP="00CC068D">
            <w:pPr>
              <w:jc w:val="center"/>
              <w:rPr>
                <w:color w:val="auto"/>
                <w:sz w:val="28"/>
                <w:szCs w:val="28"/>
              </w:rPr>
            </w:pPr>
          </w:p>
        </w:tc>
        <w:tc>
          <w:tcPr>
            <w:tcW w:w="1720" w:type="dxa"/>
            <w:vAlign w:val="center"/>
          </w:tcPr>
          <w:p w14:paraId="13B0986F" w14:textId="77777777" w:rsidR="00260453" w:rsidRPr="00227380" w:rsidRDefault="00260453" w:rsidP="00CC068D">
            <w:pPr>
              <w:jc w:val="center"/>
              <w:rPr>
                <w:color w:val="auto"/>
                <w:sz w:val="28"/>
                <w:szCs w:val="28"/>
              </w:rPr>
            </w:pPr>
          </w:p>
        </w:tc>
        <w:tc>
          <w:tcPr>
            <w:tcW w:w="1692" w:type="dxa"/>
            <w:vAlign w:val="center"/>
          </w:tcPr>
          <w:p w14:paraId="78D48AE0" w14:textId="77777777" w:rsidR="00260453" w:rsidRPr="00227380" w:rsidRDefault="00260453" w:rsidP="00CC068D">
            <w:pPr>
              <w:jc w:val="center"/>
              <w:rPr>
                <w:color w:val="auto"/>
                <w:sz w:val="28"/>
                <w:szCs w:val="28"/>
              </w:rPr>
            </w:pPr>
          </w:p>
        </w:tc>
      </w:tr>
      <w:tr w:rsidR="00485B62" w:rsidRPr="00227380" w14:paraId="6FA4FD20" w14:textId="77777777" w:rsidTr="00385EE0">
        <w:trPr>
          <w:trHeight w:val="526"/>
        </w:trPr>
        <w:tc>
          <w:tcPr>
            <w:tcW w:w="872" w:type="dxa"/>
            <w:vAlign w:val="center"/>
          </w:tcPr>
          <w:p w14:paraId="21A11A2C" w14:textId="77777777" w:rsidR="00260453" w:rsidRPr="00227380" w:rsidRDefault="00260453" w:rsidP="00CC068D">
            <w:pPr>
              <w:jc w:val="center"/>
              <w:rPr>
                <w:color w:val="auto"/>
                <w:sz w:val="28"/>
                <w:szCs w:val="28"/>
              </w:rPr>
            </w:pPr>
          </w:p>
        </w:tc>
        <w:tc>
          <w:tcPr>
            <w:tcW w:w="1844" w:type="dxa"/>
            <w:vAlign w:val="center"/>
          </w:tcPr>
          <w:p w14:paraId="3C75D091" w14:textId="77777777" w:rsidR="00260453" w:rsidRPr="00227380" w:rsidRDefault="00260453" w:rsidP="00CC068D">
            <w:pPr>
              <w:jc w:val="center"/>
              <w:rPr>
                <w:color w:val="auto"/>
                <w:sz w:val="28"/>
                <w:szCs w:val="28"/>
              </w:rPr>
            </w:pPr>
          </w:p>
        </w:tc>
        <w:tc>
          <w:tcPr>
            <w:tcW w:w="3833" w:type="dxa"/>
            <w:vAlign w:val="center"/>
          </w:tcPr>
          <w:p w14:paraId="0ECF2890" w14:textId="77777777" w:rsidR="00260453" w:rsidRPr="00227380" w:rsidRDefault="00260453" w:rsidP="00CC068D">
            <w:pPr>
              <w:jc w:val="center"/>
              <w:rPr>
                <w:color w:val="auto"/>
                <w:sz w:val="28"/>
                <w:szCs w:val="28"/>
              </w:rPr>
            </w:pPr>
          </w:p>
        </w:tc>
        <w:tc>
          <w:tcPr>
            <w:tcW w:w="1720" w:type="dxa"/>
            <w:vAlign w:val="center"/>
          </w:tcPr>
          <w:p w14:paraId="3C53E6A4" w14:textId="77777777" w:rsidR="00260453" w:rsidRPr="00227380" w:rsidRDefault="00260453" w:rsidP="00CC068D">
            <w:pPr>
              <w:jc w:val="center"/>
              <w:rPr>
                <w:color w:val="auto"/>
                <w:sz w:val="28"/>
                <w:szCs w:val="28"/>
              </w:rPr>
            </w:pPr>
          </w:p>
        </w:tc>
        <w:tc>
          <w:tcPr>
            <w:tcW w:w="1692" w:type="dxa"/>
            <w:vAlign w:val="center"/>
          </w:tcPr>
          <w:p w14:paraId="79C4029B" w14:textId="77777777" w:rsidR="00260453" w:rsidRPr="00227380" w:rsidRDefault="00260453" w:rsidP="00CC068D">
            <w:pPr>
              <w:jc w:val="center"/>
              <w:rPr>
                <w:color w:val="auto"/>
                <w:sz w:val="28"/>
                <w:szCs w:val="28"/>
              </w:rPr>
            </w:pPr>
          </w:p>
        </w:tc>
      </w:tr>
      <w:tr w:rsidR="00485B62" w:rsidRPr="00227380" w14:paraId="676807FB" w14:textId="77777777" w:rsidTr="00385EE0">
        <w:trPr>
          <w:trHeight w:val="594"/>
        </w:trPr>
        <w:tc>
          <w:tcPr>
            <w:tcW w:w="872" w:type="dxa"/>
            <w:vAlign w:val="center"/>
          </w:tcPr>
          <w:p w14:paraId="278FA88A" w14:textId="77777777" w:rsidR="00260453" w:rsidRPr="00227380" w:rsidRDefault="00260453" w:rsidP="00CC068D">
            <w:pPr>
              <w:jc w:val="center"/>
              <w:rPr>
                <w:color w:val="auto"/>
                <w:sz w:val="28"/>
                <w:szCs w:val="28"/>
              </w:rPr>
            </w:pPr>
          </w:p>
        </w:tc>
        <w:tc>
          <w:tcPr>
            <w:tcW w:w="1844" w:type="dxa"/>
            <w:vAlign w:val="center"/>
          </w:tcPr>
          <w:p w14:paraId="4D418FF9" w14:textId="77777777" w:rsidR="00260453" w:rsidRPr="00227380" w:rsidRDefault="00260453" w:rsidP="00CC068D">
            <w:pPr>
              <w:jc w:val="center"/>
              <w:rPr>
                <w:color w:val="auto"/>
                <w:sz w:val="28"/>
                <w:szCs w:val="28"/>
              </w:rPr>
            </w:pPr>
          </w:p>
        </w:tc>
        <w:tc>
          <w:tcPr>
            <w:tcW w:w="3833" w:type="dxa"/>
            <w:vAlign w:val="center"/>
          </w:tcPr>
          <w:p w14:paraId="673D1520" w14:textId="77777777" w:rsidR="00260453" w:rsidRPr="00227380" w:rsidRDefault="00260453" w:rsidP="00CC068D">
            <w:pPr>
              <w:jc w:val="center"/>
              <w:rPr>
                <w:color w:val="auto"/>
                <w:sz w:val="28"/>
                <w:szCs w:val="28"/>
              </w:rPr>
            </w:pPr>
          </w:p>
        </w:tc>
        <w:tc>
          <w:tcPr>
            <w:tcW w:w="1720" w:type="dxa"/>
            <w:vAlign w:val="center"/>
          </w:tcPr>
          <w:p w14:paraId="2D606C61" w14:textId="77777777" w:rsidR="00260453" w:rsidRPr="00227380" w:rsidRDefault="00260453" w:rsidP="00CC068D">
            <w:pPr>
              <w:jc w:val="center"/>
              <w:rPr>
                <w:color w:val="auto"/>
                <w:sz w:val="28"/>
                <w:szCs w:val="28"/>
              </w:rPr>
            </w:pPr>
          </w:p>
        </w:tc>
        <w:tc>
          <w:tcPr>
            <w:tcW w:w="1692" w:type="dxa"/>
            <w:vAlign w:val="center"/>
          </w:tcPr>
          <w:p w14:paraId="672A9376" w14:textId="77777777" w:rsidR="00260453" w:rsidRPr="00227380" w:rsidRDefault="00260453" w:rsidP="00CC068D">
            <w:pPr>
              <w:jc w:val="center"/>
              <w:rPr>
                <w:color w:val="auto"/>
                <w:sz w:val="28"/>
                <w:szCs w:val="28"/>
              </w:rPr>
            </w:pPr>
          </w:p>
        </w:tc>
      </w:tr>
      <w:tr w:rsidR="00485B62" w:rsidRPr="00227380" w14:paraId="4308B2F7" w14:textId="77777777" w:rsidTr="00385EE0">
        <w:trPr>
          <w:trHeight w:val="543"/>
        </w:trPr>
        <w:tc>
          <w:tcPr>
            <w:tcW w:w="872" w:type="dxa"/>
            <w:vAlign w:val="center"/>
          </w:tcPr>
          <w:p w14:paraId="1D071A87" w14:textId="77777777" w:rsidR="00260453" w:rsidRPr="00227380" w:rsidRDefault="00260453" w:rsidP="00CC068D">
            <w:pPr>
              <w:jc w:val="center"/>
              <w:rPr>
                <w:color w:val="auto"/>
                <w:sz w:val="28"/>
                <w:szCs w:val="28"/>
              </w:rPr>
            </w:pPr>
          </w:p>
        </w:tc>
        <w:tc>
          <w:tcPr>
            <w:tcW w:w="1844" w:type="dxa"/>
            <w:vAlign w:val="center"/>
          </w:tcPr>
          <w:p w14:paraId="34916790" w14:textId="77777777" w:rsidR="00260453" w:rsidRPr="00227380" w:rsidRDefault="00260453" w:rsidP="00CC068D">
            <w:pPr>
              <w:jc w:val="center"/>
              <w:rPr>
                <w:color w:val="auto"/>
                <w:sz w:val="28"/>
                <w:szCs w:val="28"/>
              </w:rPr>
            </w:pPr>
          </w:p>
        </w:tc>
        <w:tc>
          <w:tcPr>
            <w:tcW w:w="3833" w:type="dxa"/>
            <w:vAlign w:val="center"/>
          </w:tcPr>
          <w:p w14:paraId="493ED3D5" w14:textId="77777777" w:rsidR="00260453" w:rsidRPr="00227380" w:rsidRDefault="00260453" w:rsidP="00CC068D">
            <w:pPr>
              <w:jc w:val="center"/>
              <w:rPr>
                <w:color w:val="auto"/>
                <w:sz w:val="28"/>
                <w:szCs w:val="28"/>
              </w:rPr>
            </w:pPr>
          </w:p>
        </w:tc>
        <w:tc>
          <w:tcPr>
            <w:tcW w:w="1720" w:type="dxa"/>
            <w:vAlign w:val="center"/>
          </w:tcPr>
          <w:p w14:paraId="0A516807" w14:textId="77777777" w:rsidR="00260453" w:rsidRPr="00227380" w:rsidRDefault="00260453" w:rsidP="00CC068D">
            <w:pPr>
              <w:jc w:val="center"/>
              <w:rPr>
                <w:color w:val="auto"/>
                <w:sz w:val="28"/>
                <w:szCs w:val="28"/>
              </w:rPr>
            </w:pPr>
          </w:p>
        </w:tc>
        <w:tc>
          <w:tcPr>
            <w:tcW w:w="1692" w:type="dxa"/>
            <w:vAlign w:val="center"/>
          </w:tcPr>
          <w:p w14:paraId="70107941" w14:textId="77777777" w:rsidR="00260453" w:rsidRPr="00227380" w:rsidRDefault="00260453" w:rsidP="00CC068D">
            <w:pPr>
              <w:jc w:val="center"/>
              <w:rPr>
                <w:color w:val="auto"/>
                <w:sz w:val="28"/>
                <w:szCs w:val="28"/>
              </w:rPr>
            </w:pPr>
          </w:p>
        </w:tc>
      </w:tr>
      <w:tr w:rsidR="00485B62" w:rsidRPr="00227380" w14:paraId="7A1B11DE" w14:textId="77777777" w:rsidTr="00385EE0">
        <w:trPr>
          <w:trHeight w:val="730"/>
        </w:trPr>
        <w:tc>
          <w:tcPr>
            <w:tcW w:w="872" w:type="dxa"/>
            <w:vAlign w:val="center"/>
          </w:tcPr>
          <w:p w14:paraId="3FC68D6A" w14:textId="77777777" w:rsidR="00260453" w:rsidRPr="00227380" w:rsidRDefault="00260453" w:rsidP="00CC068D">
            <w:pPr>
              <w:jc w:val="center"/>
              <w:rPr>
                <w:color w:val="auto"/>
                <w:sz w:val="28"/>
                <w:szCs w:val="28"/>
              </w:rPr>
            </w:pPr>
          </w:p>
        </w:tc>
        <w:tc>
          <w:tcPr>
            <w:tcW w:w="1844" w:type="dxa"/>
            <w:vAlign w:val="center"/>
          </w:tcPr>
          <w:p w14:paraId="3F2BF3A0" w14:textId="77777777" w:rsidR="00260453" w:rsidRPr="00227380" w:rsidRDefault="00260453" w:rsidP="00CC068D">
            <w:pPr>
              <w:jc w:val="center"/>
              <w:rPr>
                <w:color w:val="auto"/>
                <w:sz w:val="28"/>
                <w:szCs w:val="28"/>
              </w:rPr>
            </w:pPr>
          </w:p>
        </w:tc>
        <w:tc>
          <w:tcPr>
            <w:tcW w:w="3833" w:type="dxa"/>
            <w:vAlign w:val="center"/>
          </w:tcPr>
          <w:p w14:paraId="142E0BFB" w14:textId="77777777" w:rsidR="00260453" w:rsidRPr="00227380" w:rsidRDefault="00260453" w:rsidP="00CC068D">
            <w:pPr>
              <w:jc w:val="center"/>
              <w:rPr>
                <w:color w:val="auto"/>
                <w:sz w:val="28"/>
                <w:szCs w:val="28"/>
              </w:rPr>
            </w:pPr>
          </w:p>
        </w:tc>
        <w:tc>
          <w:tcPr>
            <w:tcW w:w="1720" w:type="dxa"/>
            <w:vAlign w:val="center"/>
          </w:tcPr>
          <w:p w14:paraId="458E6144" w14:textId="77777777" w:rsidR="00260453" w:rsidRPr="00227380" w:rsidRDefault="00260453" w:rsidP="00CC068D">
            <w:pPr>
              <w:jc w:val="center"/>
              <w:rPr>
                <w:color w:val="auto"/>
                <w:sz w:val="28"/>
                <w:szCs w:val="28"/>
              </w:rPr>
            </w:pPr>
          </w:p>
        </w:tc>
        <w:tc>
          <w:tcPr>
            <w:tcW w:w="1692" w:type="dxa"/>
            <w:vAlign w:val="center"/>
          </w:tcPr>
          <w:p w14:paraId="023659AE" w14:textId="77777777" w:rsidR="00260453" w:rsidRPr="00227380" w:rsidRDefault="00260453" w:rsidP="00CC068D">
            <w:pPr>
              <w:jc w:val="center"/>
              <w:rPr>
                <w:color w:val="auto"/>
                <w:sz w:val="28"/>
                <w:szCs w:val="28"/>
              </w:rPr>
            </w:pPr>
          </w:p>
        </w:tc>
      </w:tr>
      <w:tr w:rsidR="00485B62" w:rsidRPr="00227380" w14:paraId="3BF7FEAF" w14:textId="77777777" w:rsidTr="00385EE0">
        <w:trPr>
          <w:trHeight w:val="643"/>
        </w:trPr>
        <w:tc>
          <w:tcPr>
            <w:tcW w:w="872" w:type="dxa"/>
            <w:vAlign w:val="center"/>
          </w:tcPr>
          <w:p w14:paraId="7B89718D" w14:textId="77777777" w:rsidR="00260453" w:rsidRPr="00227380" w:rsidRDefault="00260453" w:rsidP="00CC068D">
            <w:pPr>
              <w:jc w:val="center"/>
              <w:rPr>
                <w:color w:val="auto"/>
                <w:sz w:val="28"/>
                <w:szCs w:val="28"/>
              </w:rPr>
            </w:pPr>
          </w:p>
        </w:tc>
        <w:tc>
          <w:tcPr>
            <w:tcW w:w="1844" w:type="dxa"/>
            <w:vAlign w:val="center"/>
          </w:tcPr>
          <w:p w14:paraId="62D62163" w14:textId="77777777" w:rsidR="00260453" w:rsidRPr="00227380" w:rsidRDefault="00260453" w:rsidP="00CC068D">
            <w:pPr>
              <w:jc w:val="center"/>
              <w:rPr>
                <w:color w:val="auto"/>
                <w:sz w:val="28"/>
                <w:szCs w:val="28"/>
              </w:rPr>
            </w:pPr>
          </w:p>
        </w:tc>
        <w:tc>
          <w:tcPr>
            <w:tcW w:w="3833" w:type="dxa"/>
            <w:vAlign w:val="center"/>
          </w:tcPr>
          <w:p w14:paraId="4BCBB3D9" w14:textId="77777777" w:rsidR="00260453" w:rsidRPr="00227380" w:rsidRDefault="00260453" w:rsidP="00CC068D">
            <w:pPr>
              <w:jc w:val="center"/>
              <w:rPr>
                <w:color w:val="auto"/>
                <w:sz w:val="28"/>
                <w:szCs w:val="28"/>
              </w:rPr>
            </w:pPr>
          </w:p>
        </w:tc>
        <w:tc>
          <w:tcPr>
            <w:tcW w:w="1720" w:type="dxa"/>
            <w:vAlign w:val="center"/>
          </w:tcPr>
          <w:p w14:paraId="60BF6059" w14:textId="77777777" w:rsidR="00260453" w:rsidRPr="00227380" w:rsidRDefault="00260453" w:rsidP="00CC068D">
            <w:pPr>
              <w:jc w:val="center"/>
              <w:rPr>
                <w:color w:val="auto"/>
                <w:sz w:val="28"/>
                <w:szCs w:val="28"/>
              </w:rPr>
            </w:pPr>
          </w:p>
        </w:tc>
        <w:tc>
          <w:tcPr>
            <w:tcW w:w="1692" w:type="dxa"/>
            <w:vAlign w:val="center"/>
          </w:tcPr>
          <w:p w14:paraId="28E03257" w14:textId="77777777" w:rsidR="00260453" w:rsidRPr="00227380" w:rsidRDefault="00260453" w:rsidP="00CC068D">
            <w:pPr>
              <w:jc w:val="center"/>
              <w:rPr>
                <w:color w:val="auto"/>
                <w:sz w:val="28"/>
                <w:szCs w:val="28"/>
              </w:rPr>
            </w:pPr>
          </w:p>
        </w:tc>
      </w:tr>
    </w:tbl>
    <w:p w14:paraId="7362C8EB" w14:textId="251BB1E9" w:rsidR="00260453" w:rsidRPr="00227380" w:rsidRDefault="00260453" w:rsidP="00CC068D">
      <w:pPr>
        <w:spacing w:line="240" w:lineRule="auto"/>
        <w:jc w:val="center"/>
        <w:rPr>
          <w:rFonts w:cs="Times New Roman"/>
          <w:i/>
          <w:szCs w:val="28"/>
        </w:rPr>
      </w:pPr>
      <w:r w:rsidRPr="00227380">
        <w:rPr>
          <w:rFonts w:cs="Times New Roman"/>
          <w:i/>
          <w:szCs w:val="28"/>
        </w:rPr>
        <w:t>Tài liệu nội bộ</w:t>
      </w:r>
    </w:p>
    <w:p w14:paraId="5AB3165D" w14:textId="77777777" w:rsidR="00CC068D" w:rsidRPr="00227380" w:rsidRDefault="00CC068D" w:rsidP="005C7BC3">
      <w:pPr>
        <w:spacing w:line="240" w:lineRule="auto"/>
        <w:jc w:val="right"/>
        <w:rPr>
          <w:rFonts w:cs="Times New Roman"/>
          <w:b/>
          <w:szCs w:val="28"/>
        </w:rPr>
      </w:pPr>
    </w:p>
    <w:p w14:paraId="2FC2D6E2" w14:textId="1B530352" w:rsidR="00045779" w:rsidRPr="00227380" w:rsidRDefault="00045779" w:rsidP="00CC068D">
      <w:pPr>
        <w:spacing w:line="240" w:lineRule="auto"/>
        <w:jc w:val="center"/>
        <w:rPr>
          <w:rFonts w:cs="Times New Roman"/>
          <w:b/>
          <w:szCs w:val="28"/>
          <w:lang w:val="vi-VN"/>
        </w:rPr>
      </w:pPr>
      <w:r w:rsidRPr="00227380">
        <w:rPr>
          <w:rFonts w:cs="Times New Roman"/>
          <w:b/>
          <w:szCs w:val="28"/>
        </w:rPr>
        <w:lastRenderedPageBreak/>
        <w:t>Phần I</w:t>
      </w:r>
      <w:r w:rsidR="00CC3976" w:rsidRPr="00227380">
        <w:rPr>
          <w:rFonts w:cs="Times New Roman"/>
          <w:b/>
          <w:szCs w:val="28"/>
          <w:lang w:val="vi-VN"/>
        </w:rPr>
        <w:t xml:space="preserve">. </w:t>
      </w:r>
      <w:r w:rsidRPr="00227380">
        <w:rPr>
          <w:rFonts w:cs="Times New Roman"/>
          <w:b/>
          <w:szCs w:val="28"/>
        </w:rPr>
        <w:t>QUY ĐỊNH CHUNG</w:t>
      </w:r>
    </w:p>
    <w:p w14:paraId="60BA6B26" w14:textId="77777777" w:rsidR="00A45903" w:rsidRPr="00227380" w:rsidRDefault="00A45903" w:rsidP="00CC068D">
      <w:pPr>
        <w:spacing w:line="240" w:lineRule="auto"/>
        <w:jc w:val="center"/>
        <w:rPr>
          <w:rFonts w:cs="Times New Roman"/>
          <w:b/>
          <w:szCs w:val="28"/>
          <w:lang w:val="vi-VN"/>
        </w:rPr>
      </w:pPr>
    </w:p>
    <w:p w14:paraId="3A152C64" w14:textId="1EF5A643" w:rsidR="000338CA" w:rsidRPr="00227380" w:rsidRDefault="000338CA" w:rsidP="00227380">
      <w:pPr>
        <w:spacing w:line="240" w:lineRule="auto"/>
        <w:rPr>
          <w:rFonts w:cs="Times New Roman"/>
          <w:b/>
          <w:szCs w:val="28"/>
        </w:rPr>
      </w:pPr>
      <w:r w:rsidRPr="00227380">
        <w:rPr>
          <w:rFonts w:cs="Times New Roman"/>
          <w:b/>
          <w:szCs w:val="28"/>
        </w:rPr>
        <w:t>1. Đối tượng áp dụng</w:t>
      </w:r>
    </w:p>
    <w:p w14:paraId="5954CD85" w14:textId="50F82763" w:rsidR="000338CA" w:rsidRPr="00227380" w:rsidRDefault="000338CA" w:rsidP="00227380">
      <w:pPr>
        <w:spacing w:line="240" w:lineRule="auto"/>
        <w:rPr>
          <w:rFonts w:cs="Times New Roman"/>
          <w:szCs w:val="28"/>
        </w:rPr>
      </w:pPr>
      <w:r w:rsidRPr="00227380">
        <w:rPr>
          <w:rFonts w:cs="Times New Roman"/>
          <w:szCs w:val="28"/>
        </w:rPr>
        <w:t>Người tham gia khám chữa bệnh</w:t>
      </w:r>
    </w:p>
    <w:p w14:paraId="255D5550" w14:textId="5B0BF301" w:rsidR="000338CA" w:rsidRPr="00227380" w:rsidRDefault="000338CA" w:rsidP="00227380">
      <w:pPr>
        <w:spacing w:line="240" w:lineRule="auto"/>
        <w:rPr>
          <w:rFonts w:cs="Times New Roman"/>
          <w:b/>
          <w:szCs w:val="28"/>
          <w:lang w:val="vi-VN"/>
        </w:rPr>
      </w:pPr>
      <w:r w:rsidRPr="00227380">
        <w:rPr>
          <w:rFonts w:cs="Times New Roman"/>
          <w:b/>
          <w:szCs w:val="28"/>
        </w:rPr>
        <w:t>2. Thực hiện ứng dụng công nghệ thông tin trong hoạt động kỹ thuật</w:t>
      </w:r>
    </w:p>
    <w:p w14:paraId="19BD13F3" w14:textId="30688C89" w:rsidR="00124768" w:rsidRPr="00227380" w:rsidRDefault="00260453" w:rsidP="00227380">
      <w:pPr>
        <w:spacing w:line="240" w:lineRule="auto"/>
        <w:rPr>
          <w:rFonts w:eastAsia="Calibri" w:cs="Times New Roman"/>
          <w:b/>
          <w:bCs/>
          <w:szCs w:val="28"/>
        </w:rPr>
      </w:pPr>
      <w:r w:rsidRPr="00227380">
        <w:rPr>
          <w:rFonts w:eastAsia="Calibri" w:cs="Times New Roman"/>
          <w:b/>
          <w:bCs/>
          <w:szCs w:val="28"/>
          <w:lang w:val="vi-VN"/>
        </w:rPr>
        <w:t>3</w:t>
      </w:r>
      <w:r w:rsidR="00CC3976" w:rsidRPr="00227380">
        <w:rPr>
          <w:rFonts w:eastAsia="Calibri" w:cs="Times New Roman"/>
          <w:b/>
          <w:bCs/>
          <w:szCs w:val="28"/>
        </w:rPr>
        <w:t>. Tài liệu tham khảo</w:t>
      </w:r>
    </w:p>
    <w:p w14:paraId="0AF878EA" w14:textId="77777777" w:rsidR="002C6670" w:rsidRDefault="002C6670" w:rsidP="002C6670">
      <w:pPr>
        <w:pStyle w:val="NormalWeb"/>
        <w:shd w:val="clear" w:color="auto" w:fill="FFFFFF"/>
        <w:spacing w:before="120" w:beforeAutospacing="0" w:after="0" w:afterAutospacing="0"/>
        <w:jc w:val="both"/>
        <w:rPr>
          <w:noProof/>
          <w:color w:val="000000" w:themeColor="text1"/>
          <w:sz w:val="28"/>
          <w:szCs w:val="28"/>
          <w:lang w:val="en-GB"/>
        </w:rPr>
      </w:pPr>
      <w:r w:rsidRPr="00D828DC">
        <w:rPr>
          <w:noProof/>
          <w:color w:val="000000" w:themeColor="text1"/>
          <w:sz w:val="28"/>
          <w:szCs w:val="28"/>
        </w:rPr>
        <w:t>Quyết định 3023/QĐ-BYT ngày 28/7/2023 của Bộ Y tế về việc ban hành Đề cương tài liệu chuyên môn Hướng dẫn quy trình kỹ thuật khám bệnh, chữa bệnh.</w:t>
      </w:r>
    </w:p>
    <w:p w14:paraId="530FEEB0" w14:textId="40FBC5BD" w:rsidR="00EA157D" w:rsidRPr="00227380" w:rsidRDefault="002C6670" w:rsidP="00263FA1">
      <w:pPr>
        <w:shd w:val="clear" w:color="auto" w:fill="FFFFFF"/>
        <w:spacing w:after="0" w:line="360" w:lineRule="auto"/>
        <w:jc w:val="both"/>
        <w:rPr>
          <w:rFonts w:cs="Times New Roman"/>
          <w:bCs/>
          <w:szCs w:val="28"/>
        </w:rPr>
      </w:pPr>
      <w:r>
        <w:rPr>
          <w:rFonts w:cs="Times New Roman"/>
          <w:bCs/>
          <w:szCs w:val="28"/>
        </w:rPr>
        <w:t>Quy trình chuyên môn kỹ thuật Bệnh viện Nguyễn Tri Phương, TP Hồ Chí Minh</w:t>
      </w:r>
      <w:bookmarkStart w:id="0" w:name="_GoBack"/>
      <w:bookmarkEnd w:id="0"/>
    </w:p>
    <w:p w14:paraId="4A6B5FA1" w14:textId="77777777" w:rsidR="00D27E5C" w:rsidRPr="00227380" w:rsidRDefault="00045779" w:rsidP="00D27E5C">
      <w:pPr>
        <w:shd w:val="clear" w:color="auto" w:fill="FFFFFF"/>
        <w:spacing w:before="0" w:after="0" w:line="240" w:lineRule="auto"/>
        <w:jc w:val="center"/>
        <w:rPr>
          <w:rFonts w:cs="Times New Roman"/>
          <w:b/>
          <w:szCs w:val="28"/>
        </w:rPr>
      </w:pPr>
      <w:r w:rsidRPr="00227380">
        <w:rPr>
          <w:rFonts w:cs="Times New Roman"/>
          <w:b/>
          <w:szCs w:val="28"/>
        </w:rPr>
        <w:t>Phần II.</w:t>
      </w:r>
      <w:r w:rsidR="00260453" w:rsidRPr="00227380">
        <w:rPr>
          <w:rFonts w:cs="Times New Roman"/>
          <w:b/>
          <w:szCs w:val="28"/>
          <w:lang w:val="vi-VN"/>
        </w:rPr>
        <w:t xml:space="preserve"> </w:t>
      </w:r>
      <w:r w:rsidRPr="00227380">
        <w:rPr>
          <w:rFonts w:cs="Times New Roman"/>
          <w:b/>
          <w:szCs w:val="28"/>
        </w:rPr>
        <w:t>QUY TRÌNH KỸ THUẬT</w:t>
      </w:r>
    </w:p>
    <w:p w14:paraId="4D42C8A2" w14:textId="77777777" w:rsidR="004A12F0" w:rsidRPr="00227380" w:rsidRDefault="004A12F0" w:rsidP="004A12F0">
      <w:pPr>
        <w:rPr>
          <w:rFonts w:cs="Times New Roman"/>
          <w:b/>
          <w:szCs w:val="28"/>
          <w:lang w:val="fr-FR"/>
        </w:rPr>
      </w:pPr>
      <w:r w:rsidRPr="00227380">
        <w:rPr>
          <w:rFonts w:cs="Times New Roman"/>
          <w:b/>
          <w:szCs w:val="28"/>
          <w:lang w:val="fr-FR"/>
        </w:rPr>
        <w:t>I. ĐẠI CƯƠNG</w:t>
      </w:r>
    </w:p>
    <w:p w14:paraId="1617DCD9" w14:textId="77777777" w:rsidR="004A12F0" w:rsidRPr="002C6670" w:rsidRDefault="004A12F0" w:rsidP="004A12F0">
      <w:pPr>
        <w:rPr>
          <w:rFonts w:cs="Times New Roman"/>
          <w:b/>
          <w:szCs w:val="28"/>
          <w:lang w:val="fr-FR"/>
        </w:rPr>
      </w:pPr>
      <w:r w:rsidRPr="002C6670">
        <w:rPr>
          <w:rFonts w:cs="Times New Roman"/>
          <w:b/>
          <w:szCs w:val="28"/>
          <w:lang w:val="fr-FR"/>
        </w:rPr>
        <w:t>1. Định nghĩa</w:t>
      </w:r>
    </w:p>
    <w:p w14:paraId="09A35F22" w14:textId="77777777" w:rsidR="00A072D5" w:rsidRPr="002C6670" w:rsidRDefault="00A072D5" w:rsidP="002C6670">
      <w:pPr>
        <w:pStyle w:val="NormalWeb"/>
        <w:shd w:val="clear" w:color="auto" w:fill="FFFFFF" w:themeFill="background1"/>
        <w:spacing w:before="0" w:after="0"/>
        <w:textAlignment w:val="baseline"/>
        <w:rPr>
          <w:sz w:val="28"/>
          <w:szCs w:val="28"/>
        </w:rPr>
      </w:pPr>
      <w:r w:rsidRPr="002C6670">
        <w:rPr>
          <w:bCs/>
          <w:sz w:val="28"/>
          <w:szCs w:val="28"/>
          <w:bdr w:val="none" w:sz="0" w:space="0" w:color="auto" w:frame="1"/>
        </w:rPr>
        <w:t>Thần kinh trụ</w:t>
      </w:r>
      <w:r w:rsidRPr="002C6670">
        <w:rPr>
          <w:sz w:val="28"/>
          <w:szCs w:val="28"/>
        </w:rPr>
        <w:t> có vai trò rất quan trọng nhiệm vụ của nó bao gồm gấp cổ tay; khép nhẹ bàn tay; dạng và khép các ngón; duỗi đốt giữa và đốt cuối các ngón IV và V; gấp đốt 1 ngón IV và V.</w:t>
      </w:r>
    </w:p>
    <w:p w14:paraId="4EB8116F" w14:textId="150B8CB1" w:rsidR="004A12F0" w:rsidRPr="002C6670" w:rsidRDefault="00A072D5" w:rsidP="002C6670">
      <w:pPr>
        <w:pStyle w:val="NormalWeb"/>
        <w:shd w:val="clear" w:color="auto" w:fill="FFFFFF" w:themeFill="background1"/>
        <w:spacing w:before="0" w:after="0"/>
        <w:textAlignment w:val="baseline"/>
        <w:rPr>
          <w:sz w:val="28"/>
          <w:szCs w:val="28"/>
        </w:rPr>
      </w:pPr>
      <w:r w:rsidRPr="002C6670">
        <w:rPr>
          <w:bCs/>
          <w:sz w:val="28"/>
          <w:szCs w:val="28"/>
          <w:bdr w:val="none" w:sz="0" w:space="0" w:color="auto" w:frame="1"/>
        </w:rPr>
        <w:t>Đau dây thần kinh trụ</w:t>
      </w:r>
      <w:r w:rsidRPr="002C6670">
        <w:rPr>
          <w:sz w:val="28"/>
          <w:szCs w:val="28"/>
        </w:rPr>
        <w:t> có thể là biểu hiện của việc dây thần kinh bị chèn ép tại rãnh thần kinh trụ ở </w:t>
      </w:r>
      <w:hyperlink r:id="rId9" w:history="1">
        <w:r w:rsidRPr="002C6670">
          <w:rPr>
            <w:rStyle w:val="Hyperlink"/>
            <w:bCs/>
            <w:color w:val="auto"/>
            <w:sz w:val="28"/>
            <w:szCs w:val="28"/>
            <w:u w:val="none"/>
            <w:bdr w:val="none" w:sz="0" w:space="0" w:color="auto" w:frame="1"/>
          </w:rPr>
          <w:t>khuỷu tay</w:t>
        </w:r>
      </w:hyperlink>
      <w:r w:rsidRPr="002C6670">
        <w:rPr>
          <w:sz w:val="28"/>
          <w:szCs w:val="28"/>
        </w:rPr>
        <w:t> hoặc tại kênh Guyon ở cổ tay.</w:t>
      </w:r>
    </w:p>
    <w:p w14:paraId="7B56A8E6" w14:textId="77777777" w:rsidR="00A072D5" w:rsidRPr="002C6670" w:rsidRDefault="00A072D5" w:rsidP="002C6670">
      <w:pPr>
        <w:shd w:val="clear" w:color="auto" w:fill="FFFFFF" w:themeFill="background1"/>
        <w:spacing w:before="0" w:beforeAutospacing="1" w:after="0" w:afterAutospacing="1" w:line="240" w:lineRule="auto"/>
        <w:textAlignment w:val="baseline"/>
        <w:rPr>
          <w:rFonts w:eastAsia="Times New Roman" w:cs="Times New Roman"/>
          <w:szCs w:val="28"/>
          <w:lang w:val="en-US"/>
        </w:rPr>
      </w:pPr>
      <w:r w:rsidRPr="002C6670">
        <w:rPr>
          <w:rFonts w:eastAsia="Times New Roman" w:cs="Times New Roman"/>
          <w:szCs w:val="28"/>
          <w:lang w:val="en-US"/>
        </w:rPr>
        <w:t>Một số triệu chứng lâm sàng của </w:t>
      </w:r>
      <w:r w:rsidRPr="002C6670">
        <w:rPr>
          <w:rFonts w:eastAsia="Times New Roman" w:cs="Times New Roman"/>
          <w:bCs/>
          <w:szCs w:val="28"/>
          <w:bdr w:val="none" w:sz="0" w:space="0" w:color="auto" w:frame="1"/>
          <w:lang w:val="en-US"/>
        </w:rPr>
        <w:t>đau dây thần kinh trụ</w:t>
      </w:r>
      <w:r w:rsidRPr="002C6670">
        <w:rPr>
          <w:rFonts w:eastAsia="Times New Roman" w:cs="Times New Roman"/>
          <w:szCs w:val="28"/>
          <w:lang w:val="en-US"/>
        </w:rPr>
        <w:t> là:</w:t>
      </w:r>
    </w:p>
    <w:p w14:paraId="469A6994" w14:textId="77777777" w:rsidR="00A072D5" w:rsidRPr="002C6670" w:rsidRDefault="00F504A3" w:rsidP="002C6670">
      <w:pPr>
        <w:numPr>
          <w:ilvl w:val="0"/>
          <w:numId w:val="35"/>
        </w:numPr>
        <w:shd w:val="clear" w:color="auto" w:fill="FFFFFF" w:themeFill="background1"/>
        <w:spacing w:before="0" w:after="0" w:line="240" w:lineRule="auto"/>
        <w:textAlignment w:val="baseline"/>
        <w:rPr>
          <w:rFonts w:eastAsia="Times New Roman" w:cs="Times New Roman"/>
          <w:szCs w:val="28"/>
          <w:lang w:val="en-US"/>
        </w:rPr>
      </w:pPr>
      <w:hyperlink r:id="rId10" w:history="1">
        <w:r w:rsidR="00A072D5" w:rsidRPr="002C6670">
          <w:rPr>
            <w:rFonts w:eastAsia="Times New Roman" w:cs="Times New Roman"/>
            <w:bCs/>
            <w:szCs w:val="28"/>
            <w:bdr w:val="none" w:sz="0" w:space="0" w:color="auto" w:frame="1"/>
            <w:lang w:val="en-US"/>
          </w:rPr>
          <w:t>Bàn tay</w:t>
        </w:r>
      </w:hyperlink>
      <w:r w:rsidR="00A072D5" w:rsidRPr="002C6670">
        <w:rPr>
          <w:rFonts w:eastAsia="Times New Roman" w:cs="Times New Roman"/>
          <w:szCs w:val="28"/>
          <w:lang w:val="en-US"/>
        </w:rPr>
        <w:t> có dấu hiệu “vuốt trụ” (đốt 1 ngón IV và ngón V duỗi, đốt 2 và 3 gấp).</w:t>
      </w:r>
    </w:p>
    <w:p w14:paraId="2CD12D81" w14:textId="77777777" w:rsidR="00A072D5" w:rsidRPr="002C6670" w:rsidRDefault="00A072D5" w:rsidP="002C6670">
      <w:pPr>
        <w:numPr>
          <w:ilvl w:val="0"/>
          <w:numId w:val="35"/>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szCs w:val="28"/>
          <w:lang w:val="en-US"/>
        </w:rPr>
        <w:t>Bệnh nhân </w:t>
      </w:r>
      <w:r w:rsidRPr="002C6670">
        <w:rPr>
          <w:rFonts w:eastAsia="Times New Roman" w:cs="Times New Roman"/>
          <w:bCs/>
          <w:szCs w:val="28"/>
          <w:bdr w:val="none" w:sz="0" w:space="0" w:color="auto" w:frame="1"/>
          <w:lang w:val="en-US"/>
        </w:rPr>
        <w:t>đau dây thần kinh trụ</w:t>
      </w:r>
      <w:r w:rsidRPr="002C6670">
        <w:rPr>
          <w:rFonts w:eastAsia="Times New Roman" w:cs="Times New Roman"/>
          <w:szCs w:val="28"/>
          <w:lang w:val="en-US"/>
        </w:rPr>
        <w:t> không thể thực hiện các động tác dạng và khép các ngón, nguyên nhân là liệt cơ liên cốt.</w:t>
      </w:r>
    </w:p>
    <w:p w14:paraId="6FCB866D" w14:textId="77777777" w:rsidR="00A072D5" w:rsidRPr="002C6670" w:rsidRDefault="00A072D5" w:rsidP="002C6670">
      <w:pPr>
        <w:numPr>
          <w:ilvl w:val="0"/>
          <w:numId w:val="35"/>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szCs w:val="28"/>
          <w:lang w:val="en-US"/>
        </w:rPr>
        <w:t>Liệt cơ khép ngón cái</w:t>
      </w:r>
    </w:p>
    <w:p w14:paraId="6DF0F842" w14:textId="77777777" w:rsidR="00A072D5" w:rsidRPr="002C6670" w:rsidRDefault="00A072D5" w:rsidP="002C6670">
      <w:pPr>
        <w:numPr>
          <w:ilvl w:val="0"/>
          <w:numId w:val="35"/>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szCs w:val="28"/>
          <w:lang w:val="en-US"/>
        </w:rPr>
        <w:t>Teo cơ ở mô út.</w:t>
      </w:r>
    </w:p>
    <w:p w14:paraId="5070F523" w14:textId="77777777" w:rsidR="00A072D5" w:rsidRPr="002C6670" w:rsidRDefault="00A072D5" w:rsidP="002C6670">
      <w:pPr>
        <w:numPr>
          <w:ilvl w:val="0"/>
          <w:numId w:val="35"/>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szCs w:val="28"/>
          <w:lang w:val="en-US"/>
        </w:rPr>
        <w:t>Teo các cơ liên cốt và teo cơ khép ngón cái.</w:t>
      </w:r>
    </w:p>
    <w:p w14:paraId="11CAF73E" w14:textId="4797E5F3" w:rsidR="004A12F0" w:rsidRPr="002C6670" w:rsidRDefault="00A072D5" w:rsidP="002C6670">
      <w:pPr>
        <w:numPr>
          <w:ilvl w:val="0"/>
          <w:numId w:val="35"/>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szCs w:val="28"/>
          <w:lang w:val="en-US"/>
        </w:rPr>
        <w:t>Mất cảm giác đau, trong đó rõ nhất là ngón út.</w:t>
      </w:r>
    </w:p>
    <w:p w14:paraId="3D9D2793" w14:textId="3ACB834C" w:rsidR="00A072D5" w:rsidRPr="002C6670" w:rsidRDefault="00A072D5" w:rsidP="002C6670">
      <w:pPr>
        <w:shd w:val="clear" w:color="auto" w:fill="FFFFFF" w:themeFill="background1"/>
        <w:spacing w:before="0" w:after="240" w:line="240" w:lineRule="auto"/>
        <w:textAlignment w:val="baseline"/>
        <w:outlineLvl w:val="1"/>
        <w:rPr>
          <w:rFonts w:eastAsia="Times New Roman" w:cs="Times New Roman"/>
          <w:bCs/>
          <w:szCs w:val="28"/>
          <w:lang w:val="en-US"/>
        </w:rPr>
      </w:pPr>
      <w:r w:rsidRPr="002C6670">
        <w:rPr>
          <w:rFonts w:eastAsia="Times New Roman" w:cs="Times New Roman"/>
          <w:b/>
          <w:bCs/>
          <w:szCs w:val="28"/>
          <w:lang w:val="en-US"/>
        </w:rPr>
        <w:t>II. Nguyên nhân</w:t>
      </w:r>
      <w:r w:rsidRPr="002C6670">
        <w:rPr>
          <w:rFonts w:eastAsia="Times New Roman" w:cs="Times New Roman"/>
          <w:bCs/>
          <w:szCs w:val="28"/>
          <w:lang w:val="en-US"/>
        </w:rPr>
        <w:t xml:space="preserve"> gây đau dây thần kinh trụ</w:t>
      </w:r>
    </w:p>
    <w:p w14:paraId="5103F5C3" w14:textId="77777777" w:rsidR="00A072D5" w:rsidRPr="002C6670" w:rsidRDefault="00A072D5" w:rsidP="002C6670">
      <w:pPr>
        <w:shd w:val="clear" w:color="auto" w:fill="FFFFFF" w:themeFill="background1"/>
        <w:spacing w:before="0" w:beforeAutospacing="1" w:after="0" w:afterAutospacing="1" w:line="240" w:lineRule="auto"/>
        <w:textAlignment w:val="baseline"/>
        <w:rPr>
          <w:rFonts w:eastAsia="Times New Roman" w:cs="Times New Roman"/>
          <w:szCs w:val="28"/>
          <w:lang w:val="en-US"/>
        </w:rPr>
      </w:pPr>
      <w:r w:rsidRPr="002C6670">
        <w:rPr>
          <w:rFonts w:eastAsia="Times New Roman" w:cs="Times New Roman"/>
          <w:szCs w:val="28"/>
          <w:lang w:val="en-US"/>
        </w:rPr>
        <w:t>Có rất nhiều nguyên nhân dẫn đến</w:t>
      </w:r>
      <w:r w:rsidRPr="002C6670">
        <w:rPr>
          <w:rFonts w:eastAsia="Times New Roman" w:cs="Times New Roman"/>
          <w:bCs/>
          <w:szCs w:val="28"/>
          <w:bdr w:val="none" w:sz="0" w:space="0" w:color="auto" w:frame="1"/>
          <w:lang w:val="en-US"/>
        </w:rPr>
        <w:t> đau dây thần kinh trụ</w:t>
      </w:r>
      <w:r w:rsidRPr="002C6670">
        <w:rPr>
          <w:rFonts w:eastAsia="Times New Roman" w:cs="Times New Roman"/>
          <w:szCs w:val="28"/>
          <w:lang w:val="en-US"/>
        </w:rPr>
        <w:t>, trong đó có một số nguyên nhân cơ bản sau:</w:t>
      </w:r>
    </w:p>
    <w:p w14:paraId="1FF81EFF" w14:textId="77777777" w:rsidR="00A072D5" w:rsidRPr="002C6670" w:rsidRDefault="00A072D5" w:rsidP="002C6670">
      <w:pPr>
        <w:numPr>
          <w:ilvl w:val="0"/>
          <w:numId w:val="36"/>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bCs/>
          <w:szCs w:val="28"/>
          <w:bdr w:val="none" w:sz="0" w:space="0" w:color="auto" w:frame="1"/>
          <w:lang w:val="en-US"/>
        </w:rPr>
        <w:t>Đau dây thần kinh trụ</w:t>
      </w:r>
      <w:r w:rsidRPr="002C6670">
        <w:rPr>
          <w:rFonts w:eastAsia="Times New Roman" w:cs="Times New Roman"/>
          <w:szCs w:val="28"/>
          <w:lang w:val="en-US"/>
        </w:rPr>
        <w:t> ở khủy tay</w:t>
      </w:r>
    </w:p>
    <w:p w14:paraId="0CC9D85C" w14:textId="77777777" w:rsidR="00A072D5" w:rsidRPr="002C6670" w:rsidRDefault="00A072D5" w:rsidP="002C6670">
      <w:pPr>
        <w:numPr>
          <w:ilvl w:val="1"/>
          <w:numId w:val="36"/>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szCs w:val="28"/>
          <w:lang w:val="en-US"/>
        </w:rPr>
        <w:t>Các chấn thương </w:t>
      </w:r>
      <w:hyperlink r:id="rId11" w:history="1">
        <w:r w:rsidRPr="002C6670">
          <w:rPr>
            <w:rFonts w:eastAsia="Times New Roman" w:cs="Times New Roman"/>
            <w:bCs/>
            <w:szCs w:val="28"/>
            <w:bdr w:val="none" w:sz="0" w:space="0" w:color="auto" w:frame="1"/>
            <w:lang w:val="en-US"/>
          </w:rPr>
          <w:t>gãy xương</w:t>
        </w:r>
      </w:hyperlink>
      <w:r w:rsidRPr="002C6670">
        <w:rPr>
          <w:rFonts w:eastAsia="Times New Roman" w:cs="Times New Roman"/>
          <w:szCs w:val="28"/>
          <w:lang w:val="en-US"/>
        </w:rPr>
        <w:t> như: Xương cánh tay đầu dưới, đầu trên xương trụ; sai khớp khuỷu; gãy kiểu Monteggia;</w:t>
      </w:r>
    </w:p>
    <w:p w14:paraId="367DEBFB" w14:textId="77777777" w:rsidR="00A072D5" w:rsidRPr="002C6670" w:rsidRDefault="00A072D5" w:rsidP="002C6670">
      <w:pPr>
        <w:numPr>
          <w:ilvl w:val="1"/>
          <w:numId w:val="36"/>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szCs w:val="28"/>
          <w:lang w:val="en-US"/>
        </w:rPr>
        <w:t>Tai biến do garo kéo dài hoặc phẫu thuật đặt lại khớp khuỷu cũng là nguyên nhân gây </w:t>
      </w:r>
      <w:r w:rsidRPr="002C6670">
        <w:rPr>
          <w:rFonts w:eastAsia="Times New Roman" w:cs="Times New Roman"/>
          <w:bCs/>
          <w:szCs w:val="28"/>
          <w:bdr w:val="none" w:sz="0" w:space="0" w:color="auto" w:frame="1"/>
          <w:lang w:val="en-US"/>
        </w:rPr>
        <w:t>đau dây thần kinh trụ</w:t>
      </w:r>
      <w:r w:rsidRPr="002C6670">
        <w:rPr>
          <w:rFonts w:eastAsia="Times New Roman" w:cs="Times New Roman"/>
          <w:szCs w:val="28"/>
          <w:lang w:val="en-US"/>
        </w:rPr>
        <w:t>.</w:t>
      </w:r>
    </w:p>
    <w:p w14:paraId="17D2DC9E" w14:textId="77777777" w:rsidR="00A072D5" w:rsidRPr="002C6670" w:rsidRDefault="00F504A3" w:rsidP="002C6670">
      <w:pPr>
        <w:numPr>
          <w:ilvl w:val="1"/>
          <w:numId w:val="36"/>
        </w:numPr>
        <w:shd w:val="clear" w:color="auto" w:fill="FFFFFF" w:themeFill="background1"/>
        <w:spacing w:before="0" w:after="0" w:line="240" w:lineRule="auto"/>
        <w:textAlignment w:val="baseline"/>
        <w:rPr>
          <w:rFonts w:eastAsia="Times New Roman" w:cs="Times New Roman"/>
          <w:szCs w:val="28"/>
          <w:lang w:val="en-US"/>
        </w:rPr>
      </w:pPr>
      <w:hyperlink r:id="rId12" w:history="1">
        <w:r w:rsidR="00A072D5" w:rsidRPr="002C6670">
          <w:rPr>
            <w:rFonts w:eastAsia="Times New Roman" w:cs="Times New Roman"/>
            <w:bCs/>
            <w:szCs w:val="28"/>
            <w:bdr w:val="none" w:sz="0" w:space="0" w:color="auto" w:frame="1"/>
            <w:lang w:val="en-US"/>
          </w:rPr>
          <w:t>Bệnh phong</w:t>
        </w:r>
      </w:hyperlink>
    </w:p>
    <w:p w14:paraId="0F666A79" w14:textId="77777777" w:rsidR="00A072D5" w:rsidRPr="002C6670" w:rsidRDefault="00A072D5" w:rsidP="002C6670">
      <w:pPr>
        <w:numPr>
          <w:ilvl w:val="0"/>
          <w:numId w:val="36"/>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bCs/>
          <w:szCs w:val="28"/>
          <w:bdr w:val="none" w:sz="0" w:space="0" w:color="auto" w:frame="1"/>
          <w:lang w:val="en-US"/>
        </w:rPr>
        <w:lastRenderedPageBreak/>
        <w:t>Đau dây thần kinh trụ</w:t>
      </w:r>
      <w:r w:rsidRPr="002C6670">
        <w:rPr>
          <w:rFonts w:eastAsia="Times New Roman" w:cs="Times New Roman"/>
          <w:szCs w:val="28"/>
          <w:lang w:val="en-US"/>
        </w:rPr>
        <w:t> ở cổ tay:</w:t>
      </w:r>
    </w:p>
    <w:p w14:paraId="670F6BF6" w14:textId="77777777" w:rsidR="00A072D5" w:rsidRPr="002C6670" w:rsidRDefault="00A072D5" w:rsidP="002C6670">
      <w:pPr>
        <w:numPr>
          <w:ilvl w:val="1"/>
          <w:numId w:val="36"/>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szCs w:val="28"/>
          <w:lang w:val="en-US"/>
        </w:rPr>
        <w:t>Vận động nhiều vùng cổ tay</w:t>
      </w:r>
    </w:p>
    <w:p w14:paraId="55ADAB8F" w14:textId="77777777" w:rsidR="00A072D5" w:rsidRPr="002C6670" w:rsidRDefault="00A072D5" w:rsidP="002C6670">
      <w:pPr>
        <w:numPr>
          <w:ilvl w:val="1"/>
          <w:numId w:val="36"/>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szCs w:val="28"/>
          <w:lang w:val="en-US"/>
        </w:rPr>
        <w:t>Chấn thương vùng cổ tay</w:t>
      </w:r>
    </w:p>
    <w:p w14:paraId="029B7C12" w14:textId="77777777" w:rsidR="00A072D5" w:rsidRPr="002C6670" w:rsidRDefault="00F504A3" w:rsidP="002C6670">
      <w:pPr>
        <w:numPr>
          <w:ilvl w:val="1"/>
          <w:numId w:val="36"/>
        </w:numPr>
        <w:shd w:val="clear" w:color="auto" w:fill="FFFFFF" w:themeFill="background1"/>
        <w:spacing w:before="0" w:after="0" w:line="240" w:lineRule="auto"/>
        <w:textAlignment w:val="baseline"/>
        <w:rPr>
          <w:rFonts w:eastAsia="Times New Roman" w:cs="Times New Roman"/>
          <w:szCs w:val="28"/>
          <w:lang w:val="en-US"/>
        </w:rPr>
      </w:pPr>
      <w:hyperlink r:id="rId13" w:history="1">
        <w:r w:rsidR="00A072D5" w:rsidRPr="002C6670">
          <w:rPr>
            <w:rFonts w:eastAsia="Times New Roman" w:cs="Times New Roman"/>
            <w:bCs/>
            <w:szCs w:val="28"/>
            <w:bdr w:val="none" w:sz="0" w:space="0" w:color="auto" w:frame="1"/>
            <w:lang w:val="en-US"/>
          </w:rPr>
          <w:t>U bao hoạt dịch</w:t>
        </w:r>
      </w:hyperlink>
      <w:r w:rsidR="00A072D5" w:rsidRPr="002C6670">
        <w:rPr>
          <w:rFonts w:eastAsia="Times New Roman" w:cs="Times New Roman"/>
          <w:szCs w:val="28"/>
          <w:lang w:val="en-US"/>
        </w:rPr>
        <w:t> cổ tay</w:t>
      </w:r>
    </w:p>
    <w:p w14:paraId="5E6A5200" w14:textId="7B1701D1" w:rsidR="00A072D5" w:rsidRPr="002C6670" w:rsidRDefault="00A072D5" w:rsidP="002C6670">
      <w:pPr>
        <w:shd w:val="clear" w:color="auto" w:fill="FFFFFF" w:themeFill="background1"/>
        <w:spacing w:before="100" w:beforeAutospacing="1" w:after="100" w:afterAutospacing="1" w:line="240" w:lineRule="auto"/>
        <w:textAlignment w:val="baseline"/>
        <w:rPr>
          <w:rFonts w:eastAsia="Times New Roman" w:cs="Times New Roman"/>
          <w:szCs w:val="28"/>
          <w:lang w:val="en-US"/>
        </w:rPr>
      </w:pPr>
      <w:r w:rsidRPr="002C6670">
        <w:rPr>
          <w:rFonts w:eastAsia="Times New Roman" w:cs="Times New Roman"/>
          <w:szCs w:val="28"/>
          <w:lang w:val="en-US"/>
        </w:rPr>
        <w:t>Ngoài ra, đau dây thần kinh trụ có thể xảy ra ở bất cứ vị trí nào, do hung khí hoặc các vật sắc nhọn tác động đến đường đi của dây thần kinh.</w:t>
      </w:r>
    </w:p>
    <w:p w14:paraId="248E7AC3" w14:textId="34986DE9" w:rsidR="00A072D5" w:rsidRPr="002C6670" w:rsidRDefault="00A072D5" w:rsidP="002C6670">
      <w:pPr>
        <w:shd w:val="clear" w:color="auto" w:fill="FFFFFF" w:themeFill="background1"/>
        <w:spacing w:before="0" w:after="240" w:line="240" w:lineRule="auto"/>
        <w:textAlignment w:val="baseline"/>
        <w:outlineLvl w:val="1"/>
        <w:rPr>
          <w:rFonts w:eastAsia="Times New Roman" w:cs="Times New Roman"/>
          <w:b/>
          <w:bCs/>
          <w:szCs w:val="28"/>
          <w:lang w:val="en-US"/>
        </w:rPr>
      </w:pPr>
      <w:r w:rsidRPr="002C6670">
        <w:rPr>
          <w:rFonts w:eastAsia="Times New Roman" w:cs="Times New Roman"/>
          <w:b/>
          <w:bCs/>
          <w:szCs w:val="28"/>
          <w:lang w:val="en-US"/>
        </w:rPr>
        <w:t>III. Phục hồi dây thần kinh trụ</w:t>
      </w:r>
    </w:p>
    <w:p w14:paraId="090843CA" w14:textId="0D1A633C" w:rsidR="00A072D5" w:rsidRPr="002C6670" w:rsidRDefault="00A072D5" w:rsidP="002C6670">
      <w:pPr>
        <w:shd w:val="clear" w:color="auto" w:fill="FFFFFF" w:themeFill="background1"/>
        <w:spacing w:before="0" w:after="240" w:line="240" w:lineRule="auto"/>
        <w:ind w:firstLine="450"/>
        <w:textAlignment w:val="baseline"/>
        <w:outlineLvl w:val="2"/>
        <w:rPr>
          <w:rFonts w:eastAsia="Times New Roman" w:cs="Times New Roman"/>
          <w:bCs/>
          <w:szCs w:val="28"/>
          <w:lang w:val="en-US"/>
        </w:rPr>
      </w:pPr>
      <w:r w:rsidRPr="002C6670">
        <w:rPr>
          <w:rFonts w:eastAsia="Times New Roman" w:cs="Times New Roman"/>
          <w:bCs/>
          <w:szCs w:val="28"/>
          <w:lang w:val="en-US"/>
        </w:rPr>
        <w:t>1. Phục hồi dây thần kinh trụ bị chèn ép ở khuỷu</w:t>
      </w:r>
    </w:p>
    <w:p w14:paraId="1D1D51A9" w14:textId="77777777" w:rsidR="00A072D5" w:rsidRPr="002C6670" w:rsidRDefault="00A072D5" w:rsidP="002C6670">
      <w:pPr>
        <w:numPr>
          <w:ilvl w:val="0"/>
          <w:numId w:val="37"/>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szCs w:val="28"/>
          <w:lang w:val="en-US"/>
        </w:rPr>
        <w:t>Bệnh nhân được hướng dẫn tránh các động tác sinh hoạt gây chèn ép hoặc kéo căng thần kinh trụ.</w:t>
      </w:r>
    </w:p>
    <w:p w14:paraId="08D2797E" w14:textId="77777777" w:rsidR="00A072D5" w:rsidRPr="002C6670" w:rsidRDefault="00A072D5" w:rsidP="002C6670">
      <w:pPr>
        <w:numPr>
          <w:ilvl w:val="0"/>
          <w:numId w:val="37"/>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szCs w:val="28"/>
          <w:lang w:val="en-US"/>
        </w:rPr>
        <w:t>Đối với bệnh nhân </w:t>
      </w:r>
      <w:r w:rsidRPr="002C6670">
        <w:rPr>
          <w:rFonts w:eastAsia="Times New Roman" w:cs="Times New Roman"/>
          <w:bCs/>
          <w:szCs w:val="28"/>
          <w:bdr w:val="none" w:sz="0" w:space="0" w:color="auto" w:frame="1"/>
          <w:lang w:val="en-US"/>
        </w:rPr>
        <w:t>đau dây thần kinh trụ</w:t>
      </w:r>
      <w:r w:rsidRPr="002C6670">
        <w:rPr>
          <w:rFonts w:eastAsia="Times New Roman" w:cs="Times New Roman"/>
          <w:szCs w:val="28"/>
          <w:lang w:val="en-US"/>
        </w:rPr>
        <w:t> nên sử dụng miếng đệm vùng khuỷu, tránh hoặc hạn chế động tác gấp khuỷu lâu. Sử dụng nẹp đêm hỗ trợ khi ngủ để tránh tư thế gập khuỷu kéo dài.</w:t>
      </w:r>
    </w:p>
    <w:p w14:paraId="0D8B99FD" w14:textId="77777777" w:rsidR="00A072D5" w:rsidRPr="002C6670" w:rsidRDefault="00A072D5" w:rsidP="002C6670">
      <w:pPr>
        <w:numPr>
          <w:ilvl w:val="0"/>
          <w:numId w:val="37"/>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szCs w:val="28"/>
          <w:lang w:val="en-US"/>
        </w:rPr>
        <w:t>Thông thường phẫu thuật được xem xét, sau </w:t>
      </w:r>
      <w:r w:rsidRPr="002C6670">
        <w:rPr>
          <w:rFonts w:eastAsia="Times New Roman" w:cs="Times New Roman"/>
          <w:bCs/>
          <w:szCs w:val="28"/>
          <w:bdr w:val="none" w:sz="0" w:space="0" w:color="auto" w:frame="1"/>
          <w:lang w:val="en-US"/>
        </w:rPr>
        <w:t>thời gian phục hồi dây thần kinh trụ</w:t>
      </w:r>
      <w:r w:rsidRPr="002C6670">
        <w:rPr>
          <w:rFonts w:eastAsia="Times New Roman" w:cs="Times New Roman"/>
          <w:szCs w:val="28"/>
          <w:lang w:val="en-US"/>
        </w:rPr>
        <w:t> khoảng 2-3 tháng điều trị bảo tồn, đặc biệt là đối với những bệnh nhân bị rối loạn cảm giác liên tục, teo hoặc yếu cơ. Phẫu thuật giải chèn ép khi dây thần kinh trụ bị chèn tại đường hầm thần kinh trụ, phẫu thuật chuyển vị trí khi thần kinh trụ bị chèn ép tại rãnh thần kinh trụ. Thông thường phẫu thuật phục hồi thần kinh trụ khả quan khi triệu chứng </w:t>
      </w:r>
      <w:r w:rsidRPr="002C6670">
        <w:rPr>
          <w:rFonts w:eastAsia="Times New Roman" w:cs="Times New Roman"/>
          <w:bCs/>
          <w:szCs w:val="28"/>
          <w:bdr w:val="none" w:sz="0" w:space="0" w:color="auto" w:frame="1"/>
          <w:lang w:val="en-US"/>
        </w:rPr>
        <w:t>đau dây thần kinh trụ</w:t>
      </w:r>
      <w:r w:rsidRPr="002C6670">
        <w:rPr>
          <w:rFonts w:eastAsia="Times New Roman" w:cs="Times New Roman"/>
          <w:szCs w:val="28"/>
          <w:lang w:val="en-US"/>
        </w:rPr>
        <w:t> kéo dài dưới 1 năm đồng thời chưa xảy ra </w:t>
      </w:r>
      <w:r w:rsidRPr="002C6670">
        <w:rPr>
          <w:rFonts w:eastAsia="Times New Roman" w:cs="Times New Roman"/>
          <w:bCs/>
          <w:szCs w:val="28"/>
          <w:bdr w:val="none" w:sz="0" w:space="0" w:color="auto" w:frame="1"/>
          <w:lang w:val="en-US"/>
        </w:rPr>
        <w:t>hiện tượng teo cơ</w:t>
      </w:r>
      <w:r w:rsidRPr="002C6670">
        <w:rPr>
          <w:rFonts w:eastAsia="Times New Roman" w:cs="Times New Roman"/>
          <w:szCs w:val="28"/>
          <w:lang w:val="en-US"/>
        </w:rPr>
        <w:t>.</w:t>
      </w:r>
    </w:p>
    <w:p w14:paraId="3F9F2FC4" w14:textId="6DEC4AC1" w:rsidR="00A072D5" w:rsidRPr="002C6670" w:rsidRDefault="00A072D5" w:rsidP="002C6670">
      <w:pPr>
        <w:shd w:val="clear" w:color="auto" w:fill="FFFFFF" w:themeFill="background1"/>
        <w:spacing w:before="0" w:after="240" w:line="240" w:lineRule="auto"/>
        <w:ind w:firstLine="450"/>
        <w:textAlignment w:val="baseline"/>
        <w:outlineLvl w:val="2"/>
        <w:rPr>
          <w:rFonts w:eastAsia="Times New Roman" w:cs="Times New Roman"/>
          <w:bCs/>
          <w:szCs w:val="28"/>
          <w:lang w:val="en-US"/>
        </w:rPr>
      </w:pPr>
      <w:r w:rsidRPr="002C6670">
        <w:rPr>
          <w:rFonts w:eastAsia="Times New Roman" w:cs="Times New Roman"/>
          <w:bCs/>
          <w:szCs w:val="28"/>
          <w:lang w:val="en-US"/>
        </w:rPr>
        <w:t>2.  Phục hồi dây thần kinh trụ bị chèn ép ở cổ tay</w:t>
      </w:r>
    </w:p>
    <w:p w14:paraId="58F83629" w14:textId="77777777" w:rsidR="00A072D5" w:rsidRPr="002C6670" w:rsidRDefault="00A072D5" w:rsidP="002C6670">
      <w:pPr>
        <w:numPr>
          <w:ilvl w:val="0"/>
          <w:numId w:val="38"/>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szCs w:val="28"/>
          <w:lang w:val="en-US"/>
        </w:rPr>
        <w:t>Bệnh nhân </w:t>
      </w:r>
      <w:r w:rsidRPr="002C6670">
        <w:rPr>
          <w:rFonts w:eastAsia="Times New Roman" w:cs="Times New Roman"/>
          <w:bCs/>
          <w:szCs w:val="28"/>
          <w:bdr w:val="none" w:sz="0" w:space="0" w:color="auto" w:frame="1"/>
          <w:lang w:val="en-US"/>
        </w:rPr>
        <w:t>đau dây thần kinh trụ</w:t>
      </w:r>
      <w:r w:rsidRPr="002C6670">
        <w:rPr>
          <w:rFonts w:eastAsia="Times New Roman" w:cs="Times New Roman"/>
          <w:szCs w:val="28"/>
          <w:lang w:val="en-US"/>
        </w:rPr>
        <w:t> do bị chèn ép ở cổ tay thường được chỉ định mang nẹp hỗ trợ cổ tay và tránh một số động tác gây tổn thương thêm lên dây thần kinh</w:t>
      </w:r>
    </w:p>
    <w:p w14:paraId="4542B96E" w14:textId="77777777" w:rsidR="00A072D5" w:rsidRPr="002C6670" w:rsidRDefault="00A072D5" w:rsidP="002C6670">
      <w:pPr>
        <w:numPr>
          <w:ilvl w:val="0"/>
          <w:numId w:val="38"/>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szCs w:val="28"/>
          <w:lang w:val="en-US"/>
        </w:rPr>
        <w:t>Trong trường hợp bệnh nhân không đáp ứng với điều trị bảo tồn thì phẫu thuật được cân nhắc. Phẫu thuật thường là cắt bỏ phần mỏm móc của xương móc kết hợp với giải phóng thần kinh trụ bị chèn ép.</w:t>
      </w:r>
    </w:p>
    <w:p w14:paraId="2BD09870" w14:textId="77777777" w:rsidR="00A072D5" w:rsidRPr="002C6670" w:rsidRDefault="00A072D5" w:rsidP="002C6670">
      <w:pPr>
        <w:numPr>
          <w:ilvl w:val="0"/>
          <w:numId w:val="38"/>
        </w:numPr>
        <w:shd w:val="clear" w:color="auto" w:fill="FFFFFF" w:themeFill="background1"/>
        <w:spacing w:before="0" w:after="0" w:line="240" w:lineRule="auto"/>
        <w:textAlignment w:val="baseline"/>
        <w:rPr>
          <w:rFonts w:eastAsia="Times New Roman" w:cs="Times New Roman"/>
          <w:szCs w:val="28"/>
          <w:lang w:val="en-US"/>
        </w:rPr>
      </w:pPr>
      <w:r w:rsidRPr="002C6670">
        <w:rPr>
          <w:rFonts w:eastAsia="Times New Roman" w:cs="Times New Roman"/>
          <w:szCs w:val="28"/>
          <w:lang w:val="en-US"/>
        </w:rPr>
        <w:t>Phẫu thuật cũng được xem xét khi bệnh nhân có u bao hoạt dịch hoặc một tổ chức khác ở trong hoặc gần kênh Guyon chèn ép gây đau dây thần kinh trụ.</w:t>
      </w:r>
    </w:p>
    <w:p w14:paraId="4855E7EC" w14:textId="61DD4706" w:rsidR="00A072D5" w:rsidRPr="002C6670" w:rsidRDefault="00A072D5" w:rsidP="002C6670">
      <w:pPr>
        <w:pStyle w:val="Heading2"/>
        <w:shd w:val="clear" w:color="auto" w:fill="FFFFFF" w:themeFill="background1"/>
        <w:spacing w:before="0" w:after="240"/>
        <w:textAlignment w:val="baseline"/>
        <w:rPr>
          <w:rFonts w:ascii="Times New Roman" w:hAnsi="Times New Roman" w:cs="Times New Roman"/>
          <w:b/>
          <w:bCs/>
          <w:color w:val="auto"/>
          <w:sz w:val="28"/>
          <w:szCs w:val="28"/>
        </w:rPr>
      </w:pPr>
      <w:r w:rsidRPr="002C6670">
        <w:rPr>
          <w:rFonts w:ascii="Times New Roman" w:hAnsi="Times New Roman" w:cs="Times New Roman"/>
          <w:b/>
          <w:bCs/>
          <w:color w:val="auto"/>
          <w:sz w:val="28"/>
          <w:szCs w:val="28"/>
        </w:rPr>
        <w:t>IV. Phòng ngừa đau dây thần kinh trụ</w:t>
      </w:r>
    </w:p>
    <w:p w14:paraId="22AF196F" w14:textId="77777777" w:rsidR="00A072D5" w:rsidRPr="002C6670" w:rsidRDefault="00A072D5" w:rsidP="002C6670">
      <w:pPr>
        <w:pStyle w:val="NormalWeb"/>
        <w:shd w:val="clear" w:color="auto" w:fill="FFFFFF" w:themeFill="background1"/>
        <w:textAlignment w:val="baseline"/>
        <w:rPr>
          <w:sz w:val="28"/>
          <w:szCs w:val="28"/>
        </w:rPr>
      </w:pPr>
      <w:r w:rsidRPr="002C6670">
        <w:rPr>
          <w:sz w:val="28"/>
          <w:szCs w:val="28"/>
        </w:rPr>
        <w:t>Để phòng ngừa cũng như hỗ trợ phục hồi chức năng dây thần kinh trụ, bệnh nhân nên:</w:t>
      </w:r>
    </w:p>
    <w:p w14:paraId="326F82DA" w14:textId="77777777" w:rsidR="00A072D5" w:rsidRPr="002C6670" w:rsidRDefault="00A072D5" w:rsidP="002C6670">
      <w:pPr>
        <w:numPr>
          <w:ilvl w:val="0"/>
          <w:numId w:val="39"/>
        </w:numPr>
        <w:shd w:val="clear" w:color="auto" w:fill="FFFFFF" w:themeFill="background1"/>
        <w:spacing w:before="0" w:after="0" w:line="240" w:lineRule="auto"/>
        <w:textAlignment w:val="baseline"/>
        <w:rPr>
          <w:rFonts w:cs="Times New Roman"/>
          <w:szCs w:val="28"/>
        </w:rPr>
      </w:pPr>
      <w:r w:rsidRPr="002C6670">
        <w:rPr>
          <w:rFonts w:cs="Times New Roman"/>
          <w:szCs w:val="28"/>
        </w:rPr>
        <w:t>Tránh gập, duỗi nhiều lần khuỷu và cổ tay</w:t>
      </w:r>
    </w:p>
    <w:p w14:paraId="7AFBC2A1" w14:textId="77777777" w:rsidR="00A072D5" w:rsidRPr="002C6670" w:rsidRDefault="00A072D5" w:rsidP="002C6670">
      <w:pPr>
        <w:numPr>
          <w:ilvl w:val="0"/>
          <w:numId w:val="39"/>
        </w:numPr>
        <w:shd w:val="clear" w:color="auto" w:fill="FFFFFF" w:themeFill="background1"/>
        <w:spacing w:before="0" w:after="0" w:line="240" w:lineRule="auto"/>
        <w:textAlignment w:val="baseline"/>
        <w:rPr>
          <w:rFonts w:cs="Times New Roman"/>
          <w:szCs w:val="28"/>
        </w:rPr>
      </w:pPr>
      <w:r w:rsidRPr="002C6670">
        <w:rPr>
          <w:rFonts w:cs="Times New Roman"/>
          <w:szCs w:val="28"/>
        </w:rPr>
        <w:t>Duy trì tư thế làm việc phù hợp, tránh gập cong quá lâu các khớp liên quan đến dây thần kinh trụ</w:t>
      </w:r>
    </w:p>
    <w:p w14:paraId="276687BC" w14:textId="77777777" w:rsidR="00A072D5" w:rsidRPr="002C6670" w:rsidRDefault="00A072D5" w:rsidP="002C6670">
      <w:pPr>
        <w:numPr>
          <w:ilvl w:val="0"/>
          <w:numId w:val="39"/>
        </w:numPr>
        <w:shd w:val="clear" w:color="auto" w:fill="FFFFFF" w:themeFill="background1"/>
        <w:spacing w:before="0" w:after="0" w:line="240" w:lineRule="auto"/>
        <w:textAlignment w:val="baseline"/>
        <w:rPr>
          <w:rFonts w:cs="Times New Roman"/>
          <w:szCs w:val="28"/>
        </w:rPr>
      </w:pPr>
      <w:r w:rsidRPr="002C6670">
        <w:rPr>
          <w:rFonts w:cs="Times New Roman"/>
          <w:szCs w:val="28"/>
        </w:rPr>
        <w:t>Duỗi thẳng khuỷu tay, cũng như chú ý tư thế cổ tay khi ngủ</w:t>
      </w:r>
    </w:p>
    <w:p w14:paraId="32A90F62" w14:textId="194E837E" w:rsidR="00A072D5" w:rsidRPr="002C6670" w:rsidRDefault="00A072D5" w:rsidP="002C6670">
      <w:pPr>
        <w:numPr>
          <w:ilvl w:val="0"/>
          <w:numId w:val="39"/>
        </w:numPr>
        <w:shd w:val="clear" w:color="auto" w:fill="FFFFFF" w:themeFill="background1"/>
        <w:spacing w:before="0" w:after="0" w:line="240" w:lineRule="auto"/>
        <w:textAlignment w:val="baseline"/>
        <w:rPr>
          <w:rFonts w:cs="Times New Roman"/>
          <w:szCs w:val="28"/>
        </w:rPr>
      </w:pPr>
      <w:r w:rsidRPr="002C6670">
        <w:rPr>
          <w:rFonts w:cs="Times New Roman"/>
          <w:szCs w:val="28"/>
        </w:rPr>
        <w:t>Hạn chế không chống cằm</w:t>
      </w:r>
    </w:p>
    <w:p w14:paraId="7BF54BDB" w14:textId="77777777" w:rsidR="00A072D5" w:rsidRPr="00227380" w:rsidRDefault="00A072D5" w:rsidP="004A12F0">
      <w:pPr>
        <w:rPr>
          <w:rFonts w:cs="Times New Roman"/>
          <w:b/>
          <w:szCs w:val="28"/>
          <w:lang w:val="fr-FR"/>
        </w:rPr>
      </w:pPr>
    </w:p>
    <w:p w14:paraId="578C8C72" w14:textId="5492D122" w:rsidR="00034B2E" w:rsidRPr="00227380" w:rsidRDefault="00034B2E" w:rsidP="004A12F0">
      <w:pPr>
        <w:shd w:val="clear" w:color="auto" w:fill="FFFFFF"/>
        <w:spacing w:before="0" w:after="0" w:line="240" w:lineRule="auto"/>
        <w:jc w:val="center"/>
        <w:rPr>
          <w:rFonts w:cs="Times New Roman"/>
          <w:szCs w:val="28"/>
        </w:rPr>
      </w:pPr>
    </w:p>
    <w:sectPr w:rsidR="00034B2E" w:rsidRPr="00227380" w:rsidSect="00045FE6">
      <w:footerReference w:type="default" r:id="rId14"/>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9AA42" w14:textId="77777777" w:rsidR="00F504A3" w:rsidRDefault="00F504A3" w:rsidP="00616179">
      <w:pPr>
        <w:spacing w:before="0" w:after="0" w:line="240" w:lineRule="auto"/>
      </w:pPr>
      <w:r>
        <w:separator/>
      </w:r>
    </w:p>
  </w:endnote>
  <w:endnote w:type="continuationSeparator" w:id="0">
    <w:p w14:paraId="7DFFC2EB" w14:textId="77777777" w:rsidR="00F504A3" w:rsidRDefault="00F504A3"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64CFB049" w:rsidR="008C1714" w:rsidRPr="00E97891"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2C6670">
          <w:rPr>
            <w:i/>
            <w:noProof/>
            <w:color w:val="FF0000"/>
          </w:rPr>
          <w:t>1</w:t>
        </w:r>
        <w:r w:rsidRPr="00543135">
          <w:rPr>
            <w:i/>
            <w:noProof/>
            <w:color w:val="FF0000"/>
          </w:rPr>
          <w:fldChar w:fldCharType="end"/>
        </w:r>
      </w:sdtContent>
    </w:sdt>
    <w:r w:rsidRPr="00543135">
      <w:rPr>
        <w:i/>
        <w:color w:val="FF0000"/>
        <w:lang w:val="vi-VN"/>
      </w:rPr>
      <w:t>/</w:t>
    </w:r>
    <w:r w:rsidR="00124768">
      <w:rPr>
        <w:i/>
        <w:color w:val="FF0000"/>
        <w:lang w:val="en-US"/>
      </w:rPr>
      <w:t>4</w:t>
    </w: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6AB1C" w14:textId="77777777" w:rsidR="00F504A3" w:rsidRDefault="00F504A3" w:rsidP="00616179">
      <w:pPr>
        <w:spacing w:before="0" w:after="0" w:line="240" w:lineRule="auto"/>
      </w:pPr>
      <w:r>
        <w:separator/>
      </w:r>
    </w:p>
  </w:footnote>
  <w:footnote w:type="continuationSeparator" w:id="0">
    <w:p w14:paraId="2321DDC3" w14:textId="77777777" w:rsidR="00F504A3" w:rsidRDefault="00F504A3"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6C2E10"/>
    <w:multiLevelType w:val="multilevel"/>
    <w:tmpl w:val="BD609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1"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8"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2"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4"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5" w15:restartNumberingAfterBreak="0">
    <w:nsid w:val="4DEE7969"/>
    <w:multiLevelType w:val="multilevel"/>
    <w:tmpl w:val="F5926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8"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9"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65471EE3"/>
    <w:multiLevelType w:val="multilevel"/>
    <w:tmpl w:val="5024E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4" w15:restartNumberingAfterBreak="0">
    <w:nsid w:val="71C320C1"/>
    <w:multiLevelType w:val="multilevel"/>
    <w:tmpl w:val="7108B2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6"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176C54"/>
    <w:multiLevelType w:val="multilevel"/>
    <w:tmpl w:val="615E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7"/>
  </w:num>
  <w:num w:numId="4">
    <w:abstractNumId w:val="23"/>
  </w:num>
  <w:num w:numId="5">
    <w:abstractNumId w:val="29"/>
  </w:num>
  <w:num w:numId="6">
    <w:abstractNumId w:val="0"/>
  </w:num>
  <w:num w:numId="7">
    <w:abstractNumId w:val="32"/>
  </w:num>
  <w:num w:numId="8">
    <w:abstractNumId w:val="4"/>
  </w:num>
  <w:num w:numId="9">
    <w:abstractNumId w:val="20"/>
  </w:num>
  <w:num w:numId="10">
    <w:abstractNumId w:val="3"/>
  </w:num>
  <w:num w:numId="11">
    <w:abstractNumId w:val="14"/>
  </w:num>
  <w:num w:numId="12">
    <w:abstractNumId w:val="26"/>
  </w:num>
  <w:num w:numId="13">
    <w:abstractNumId w:val="12"/>
  </w:num>
  <w:num w:numId="14">
    <w:abstractNumId w:val="19"/>
  </w:num>
  <w:num w:numId="15">
    <w:abstractNumId w:val="18"/>
  </w:num>
  <w:num w:numId="16">
    <w:abstractNumId w:val="9"/>
  </w:num>
  <w:num w:numId="17">
    <w:abstractNumId w:val="5"/>
  </w:num>
  <w:num w:numId="18">
    <w:abstractNumId w:val="22"/>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3"/>
    </w:lvlOverride>
    <w:lvlOverride w:ilvl="1"/>
    <w:lvlOverride w:ilvl="2"/>
    <w:lvlOverride w:ilvl="3"/>
    <w:lvlOverride w:ilvl="4"/>
    <w:lvlOverride w:ilvl="5"/>
    <w:lvlOverride w:ilvl="6"/>
    <w:lvlOverride w:ilvl="7"/>
    <w:lvlOverride w:ilvl="8"/>
  </w:num>
  <w:num w:numId="21">
    <w:abstractNumId w:val="21"/>
  </w:num>
  <w:num w:numId="22">
    <w:abstractNumId w:val="28"/>
  </w:num>
  <w:num w:numId="23">
    <w:abstractNumId w:val="27"/>
  </w:num>
  <w:num w:numId="24">
    <w:abstractNumId w:val="10"/>
  </w:num>
  <w:num w:numId="25">
    <w:abstractNumId w:val="24"/>
  </w:num>
  <w:num w:numId="26">
    <w:abstractNumId w:val="38"/>
  </w:num>
  <w:num w:numId="27">
    <w:abstractNumId w:val="31"/>
  </w:num>
  <w:num w:numId="28">
    <w:abstractNumId w:val="13"/>
  </w:num>
  <w:num w:numId="29">
    <w:abstractNumId w:val="6"/>
  </w:num>
  <w:num w:numId="30">
    <w:abstractNumId w:val="36"/>
  </w:num>
  <w:num w:numId="31">
    <w:abstractNumId w:val="17"/>
  </w:num>
  <w:num w:numId="32">
    <w:abstractNumId w:val="16"/>
  </w:num>
  <w:num w:numId="33">
    <w:abstractNumId w:val="1"/>
  </w:num>
  <w:num w:numId="34">
    <w:abstractNumId w:val="2"/>
  </w:num>
  <w:num w:numId="35">
    <w:abstractNumId w:val="25"/>
  </w:num>
  <w:num w:numId="36">
    <w:abstractNumId w:val="34"/>
  </w:num>
  <w:num w:numId="37">
    <w:abstractNumId w:val="30"/>
  </w:num>
  <w:num w:numId="38">
    <w:abstractNumId w:val="37"/>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779"/>
    <w:rsid w:val="000265EA"/>
    <w:rsid w:val="000317FD"/>
    <w:rsid w:val="000338CA"/>
    <w:rsid w:val="00034A3F"/>
    <w:rsid w:val="00034B2E"/>
    <w:rsid w:val="00037B41"/>
    <w:rsid w:val="00045779"/>
    <w:rsid w:val="00045FE6"/>
    <w:rsid w:val="000555C7"/>
    <w:rsid w:val="00066177"/>
    <w:rsid w:val="0007027E"/>
    <w:rsid w:val="00070E24"/>
    <w:rsid w:val="00072872"/>
    <w:rsid w:val="00073D3E"/>
    <w:rsid w:val="00096240"/>
    <w:rsid w:val="000D4994"/>
    <w:rsid w:val="000E0774"/>
    <w:rsid w:val="00104BC6"/>
    <w:rsid w:val="00105C94"/>
    <w:rsid w:val="00122048"/>
    <w:rsid w:val="00124768"/>
    <w:rsid w:val="00126956"/>
    <w:rsid w:val="00137CE6"/>
    <w:rsid w:val="00150456"/>
    <w:rsid w:val="00157AC5"/>
    <w:rsid w:val="00161E68"/>
    <w:rsid w:val="001707DC"/>
    <w:rsid w:val="0019157B"/>
    <w:rsid w:val="001D6431"/>
    <w:rsid w:val="001D70CC"/>
    <w:rsid w:val="001E0FBB"/>
    <w:rsid w:val="001E67BA"/>
    <w:rsid w:val="001E7000"/>
    <w:rsid w:val="001F00FF"/>
    <w:rsid w:val="001F3268"/>
    <w:rsid w:val="00212508"/>
    <w:rsid w:val="00221BA3"/>
    <w:rsid w:val="00227380"/>
    <w:rsid w:val="00250543"/>
    <w:rsid w:val="00253ED3"/>
    <w:rsid w:val="00257EE5"/>
    <w:rsid w:val="00260453"/>
    <w:rsid w:val="00263FA1"/>
    <w:rsid w:val="00275E67"/>
    <w:rsid w:val="00295163"/>
    <w:rsid w:val="002C5BD2"/>
    <w:rsid w:val="002C6670"/>
    <w:rsid w:val="002D2D8A"/>
    <w:rsid w:val="002D65B9"/>
    <w:rsid w:val="002D6D79"/>
    <w:rsid w:val="003126E5"/>
    <w:rsid w:val="003207BB"/>
    <w:rsid w:val="00354E70"/>
    <w:rsid w:val="00363D30"/>
    <w:rsid w:val="00367EE1"/>
    <w:rsid w:val="00383105"/>
    <w:rsid w:val="003A55C3"/>
    <w:rsid w:val="003B5441"/>
    <w:rsid w:val="003B6C10"/>
    <w:rsid w:val="003C5EEB"/>
    <w:rsid w:val="003D19BE"/>
    <w:rsid w:val="003D421B"/>
    <w:rsid w:val="003D73A6"/>
    <w:rsid w:val="003E7324"/>
    <w:rsid w:val="003F579D"/>
    <w:rsid w:val="004144C6"/>
    <w:rsid w:val="00443F19"/>
    <w:rsid w:val="004606B3"/>
    <w:rsid w:val="00483F91"/>
    <w:rsid w:val="00485B62"/>
    <w:rsid w:val="00497F6F"/>
    <w:rsid w:val="004A12F0"/>
    <w:rsid w:val="004B08A1"/>
    <w:rsid w:val="004B5933"/>
    <w:rsid w:val="004B5D1F"/>
    <w:rsid w:val="004C4315"/>
    <w:rsid w:val="004F0C05"/>
    <w:rsid w:val="004F74B0"/>
    <w:rsid w:val="00543135"/>
    <w:rsid w:val="0055577E"/>
    <w:rsid w:val="0055718C"/>
    <w:rsid w:val="0057342D"/>
    <w:rsid w:val="005760D0"/>
    <w:rsid w:val="005942C5"/>
    <w:rsid w:val="005967B9"/>
    <w:rsid w:val="005B680C"/>
    <w:rsid w:val="005C7A0C"/>
    <w:rsid w:val="005C7BC3"/>
    <w:rsid w:val="005E733A"/>
    <w:rsid w:val="00605006"/>
    <w:rsid w:val="00616179"/>
    <w:rsid w:val="00616A1A"/>
    <w:rsid w:val="00657A93"/>
    <w:rsid w:val="00670375"/>
    <w:rsid w:val="006966A2"/>
    <w:rsid w:val="006A0264"/>
    <w:rsid w:val="006A126C"/>
    <w:rsid w:val="006A59B3"/>
    <w:rsid w:val="006B348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6F8F"/>
    <w:rsid w:val="007B2A26"/>
    <w:rsid w:val="007C7572"/>
    <w:rsid w:val="007D67AC"/>
    <w:rsid w:val="007E17EE"/>
    <w:rsid w:val="00801095"/>
    <w:rsid w:val="00812EB7"/>
    <w:rsid w:val="00822540"/>
    <w:rsid w:val="00826A62"/>
    <w:rsid w:val="008273A7"/>
    <w:rsid w:val="008331DB"/>
    <w:rsid w:val="008333ED"/>
    <w:rsid w:val="00851D2A"/>
    <w:rsid w:val="00866D5B"/>
    <w:rsid w:val="00866D74"/>
    <w:rsid w:val="00870614"/>
    <w:rsid w:val="008721B0"/>
    <w:rsid w:val="0087284C"/>
    <w:rsid w:val="008869E1"/>
    <w:rsid w:val="00891932"/>
    <w:rsid w:val="0089606D"/>
    <w:rsid w:val="008A0B56"/>
    <w:rsid w:val="008A1960"/>
    <w:rsid w:val="008A478C"/>
    <w:rsid w:val="008C1714"/>
    <w:rsid w:val="008C49A3"/>
    <w:rsid w:val="00903943"/>
    <w:rsid w:val="00915A8A"/>
    <w:rsid w:val="00922109"/>
    <w:rsid w:val="0092356A"/>
    <w:rsid w:val="00934619"/>
    <w:rsid w:val="00941808"/>
    <w:rsid w:val="009660C1"/>
    <w:rsid w:val="00974035"/>
    <w:rsid w:val="009A7078"/>
    <w:rsid w:val="009B4F40"/>
    <w:rsid w:val="009F2FDC"/>
    <w:rsid w:val="00A03528"/>
    <w:rsid w:val="00A072D5"/>
    <w:rsid w:val="00A12FC3"/>
    <w:rsid w:val="00A37F21"/>
    <w:rsid w:val="00A45903"/>
    <w:rsid w:val="00A532E2"/>
    <w:rsid w:val="00A60068"/>
    <w:rsid w:val="00A662BB"/>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96E"/>
    <w:rsid w:val="00B8177A"/>
    <w:rsid w:val="00B82B63"/>
    <w:rsid w:val="00BB30C5"/>
    <w:rsid w:val="00BB5810"/>
    <w:rsid w:val="00BC4A10"/>
    <w:rsid w:val="00BE6A20"/>
    <w:rsid w:val="00BF04B9"/>
    <w:rsid w:val="00BF6676"/>
    <w:rsid w:val="00C107A9"/>
    <w:rsid w:val="00C31ACA"/>
    <w:rsid w:val="00C52AEE"/>
    <w:rsid w:val="00C600BA"/>
    <w:rsid w:val="00C734EF"/>
    <w:rsid w:val="00C7506B"/>
    <w:rsid w:val="00C9412B"/>
    <w:rsid w:val="00CA7812"/>
    <w:rsid w:val="00CC068D"/>
    <w:rsid w:val="00CC3976"/>
    <w:rsid w:val="00CC531A"/>
    <w:rsid w:val="00CE4581"/>
    <w:rsid w:val="00CF3552"/>
    <w:rsid w:val="00D01570"/>
    <w:rsid w:val="00D05631"/>
    <w:rsid w:val="00D05B71"/>
    <w:rsid w:val="00D27E5C"/>
    <w:rsid w:val="00D47E42"/>
    <w:rsid w:val="00D50BD4"/>
    <w:rsid w:val="00D66AF5"/>
    <w:rsid w:val="00D92253"/>
    <w:rsid w:val="00D94F0E"/>
    <w:rsid w:val="00DB00C2"/>
    <w:rsid w:val="00DC0A2F"/>
    <w:rsid w:val="00DC7732"/>
    <w:rsid w:val="00DD1F3F"/>
    <w:rsid w:val="00DD3AC1"/>
    <w:rsid w:val="00DD52E5"/>
    <w:rsid w:val="00DE5090"/>
    <w:rsid w:val="00DF1A63"/>
    <w:rsid w:val="00E12099"/>
    <w:rsid w:val="00E1495C"/>
    <w:rsid w:val="00E15285"/>
    <w:rsid w:val="00E16AC8"/>
    <w:rsid w:val="00E26980"/>
    <w:rsid w:val="00E37600"/>
    <w:rsid w:val="00E45A43"/>
    <w:rsid w:val="00E50579"/>
    <w:rsid w:val="00E555AF"/>
    <w:rsid w:val="00E5679E"/>
    <w:rsid w:val="00E8569E"/>
    <w:rsid w:val="00E87C98"/>
    <w:rsid w:val="00E90FF8"/>
    <w:rsid w:val="00E97891"/>
    <w:rsid w:val="00EA091A"/>
    <w:rsid w:val="00EA157D"/>
    <w:rsid w:val="00EC42BD"/>
    <w:rsid w:val="00ED1DA8"/>
    <w:rsid w:val="00EE08E4"/>
    <w:rsid w:val="00EF72DC"/>
    <w:rsid w:val="00F226E0"/>
    <w:rsid w:val="00F25C63"/>
    <w:rsid w:val="00F3228D"/>
    <w:rsid w:val="00F33580"/>
    <w:rsid w:val="00F36ACE"/>
    <w:rsid w:val="00F433F0"/>
    <w:rsid w:val="00F46913"/>
    <w:rsid w:val="00F504A3"/>
    <w:rsid w:val="00F57C0A"/>
    <w:rsid w:val="00F833A0"/>
    <w:rsid w:val="00F95005"/>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semiHidden/>
    <w:unhideWhenUsed/>
    <w:rsid w:val="00A072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vinmec.com/vie/bai-viet/tim-hieu-benh-u-nang-bao-hoat-dich-khop-goi-v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inmec.com/vie/benh/phong-473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inmec.com/vie/benh/gay-xuong-360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vinmec.com/vie/co-the-nguoi/ban-tay-194" TargetMode="External"/><Relationship Id="rId4" Type="http://schemas.openxmlformats.org/officeDocument/2006/relationships/settings" Target="settings.xml"/><Relationship Id="rId9" Type="http://schemas.openxmlformats.org/officeDocument/2006/relationships/hyperlink" Target="https://www.vinmec.com/vie/co-the-nguoi/khuyu-tay-114"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A4332-8E54-4CA7-8319-862571F80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212</cp:revision>
  <dcterms:created xsi:type="dcterms:W3CDTF">2025-02-26T03:04:00Z</dcterms:created>
  <dcterms:modified xsi:type="dcterms:W3CDTF">2025-10-13T08:14:00Z</dcterms:modified>
</cp:coreProperties>
</file>